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F8" w:rsidRPr="005F55AB" w:rsidRDefault="001476F8" w:rsidP="001476F8">
      <w:pPr>
        <w:widowControl/>
        <w:jc w:val="left"/>
      </w:pPr>
      <w:r w:rsidRPr="005F55AB">
        <w:rPr>
          <w:rFonts w:hint="eastAsia"/>
        </w:rPr>
        <w:t xml:space="preserve">体験の機会の場認定事業　</w:t>
      </w:r>
      <w:r w:rsidR="00C74836">
        <w:rPr>
          <w:rFonts w:hint="eastAsia"/>
        </w:rPr>
        <w:t>実施</w:t>
      </w:r>
      <w:r w:rsidRPr="005F55AB">
        <w:rPr>
          <w:rFonts w:hint="eastAsia"/>
        </w:rPr>
        <w:t>状況報告書</w:t>
      </w:r>
    </w:p>
    <w:p w:rsidR="001476F8" w:rsidRPr="005F55AB" w:rsidRDefault="007020D8" w:rsidP="007020D8">
      <w:pPr>
        <w:widowControl/>
        <w:ind w:firstLineChars="100" w:firstLine="210"/>
        <w:jc w:val="left"/>
      </w:pPr>
      <w:r>
        <w:rPr>
          <w:rFonts w:hint="eastAsia"/>
        </w:rPr>
        <w:t>(</w:t>
      </w:r>
      <w:r w:rsidRPr="007020D8">
        <w:rPr>
          <w:rFonts w:asciiTheme="minorEastAsia" w:hAnsiTheme="minorEastAsia" w:hint="eastAsia"/>
        </w:rPr>
        <w:t>1</w:t>
      </w:r>
      <w:r>
        <w:rPr>
          <w:rFonts w:hint="eastAsia"/>
        </w:rPr>
        <w:t>)</w:t>
      </w:r>
      <w:r w:rsidR="001476F8" w:rsidRPr="005F55AB">
        <w:rPr>
          <w:rFonts w:hint="eastAsia"/>
        </w:rPr>
        <w:t xml:space="preserve">　前年度における認定に係る体験の機会の場で行う事業の実施</w:t>
      </w:r>
      <w:r w:rsidR="00C2377F">
        <w:rPr>
          <w:rFonts w:hint="eastAsia"/>
        </w:rPr>
        <w:t>の</w:t>
      </w:r>
      <w:r w:rsidR="001476F8" w:rsidRPr="005F55AB">
        <w:rPr>
          <w:rFonts w:hint="eastAsia"/>
        </w:rPr>
        <w:t>状況</w:t>
      </w:r>
    </w:p>
    <w:tbl>
      <w:tblPr>
        <w:tblpPr w:leftFromText="142" w:rightFromText="142" w:vertAnchor="text" w:horzAnchor="margin" w:tblpY="175"/>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83"/>
        <w:gridCol w:w="1237"/>
        <w:gridCol w:w="1080"/>
        <w:gridCol w:w="1080"/>
        <w:gridCol w:w="1080"/>
        <w:gridCol w:w="1980"/>
      </w:tblGrid>
      <w:tr w:rsidR="00E1674A" w:rsidRPr="005F55AB" w:rsidTr="00E1674A">
        <w:trPr>
          <w:trHeight w:val="382"/>
        </w:trPr>
        <w:tc>
          <w:tcPr>
            <w:tcW w:w="2471" w:type="dxa"/>
            <w:gridSpan w:val="2"/>
            <w:vAlign w:val="center"/>
          </w:tcPr>
          <w:p w:rsidR="00E1674A" w:rsidRPr="005F55AB" w:rsidRDefault="00E1674A" w:rsidP="005A04A7">
            <w:pPr>
              <w:widowControl/>
              <w:jc w:val="left"/>
            </w:pPr>
            <w:r w:rsidRPr="005F55AB">
              <w:rPr>
                <w:rFonts w:hint="eastAsia"/>
              </w:rPr>
              <w:t>体験の機会の場の名称</w:t>
            </w:r>
          </w:p>
        </w:tc>
        <w:tc>
          <w:tcPr>
            <w:tcW w:w="6457" w:type="dxa"/>
            <w:gridSpan w:val="5"/>
          </w:tcPr>
          <w:p w:rsidR="00E1674A" w:rsidRPr="00E1674A" w:rsidRDefault="00E1674A" w:rsidP="00E1674A">
            <w:pPr>
              <w:widowControl/>
              <w:ind w:rightChars="838" w:right="1760"/>
              <w:jc w:val="left"/>
            </w:pPr>
          </w:p>
        </w:tc>
      </w:tr>
      <w:tr w:rsidR="00E1674A" w:rsidRPr="005F55AB" w:rsidTr="00336D5E">
        <w:trPr>
          <w:trHeight w:val="446"/>
        </w:trPr>
        <w:tc>
          <w:tcPr>
            <w:tcW w:w="1188" w:type="dxa"/>
            <w:vMerge w:val="restart"/>
            <w:vAlign w:val="center"/>
          </w:tcPr>
          <w:p w:rsidR="00E1674A" w:rsidRDefault="00E1674A" w:rsidP="00336D5E">
            <w:pPr>
              <w:widowControl/>
              <w:jc w:val="center"/>
            </w:pPr>
            <w:r w:rsidRPr="005F55AB">
              <w:rPr>
                <w:rFonts w:hint="eastAsia"/>
              </w:rPr>
              <w:t>事業の</w:t>
            </w:r>
          </w:p>
          <w:p w:rsidR="00E1674A" w:rsidRPr="005F55AB" w:rsidRDefault="00E1674A" w:rsidP="00336D5E">
            <w:pPr>
              <w:widowControl/>
              <w:jc w:val="center"/>
            </w:pPr>
            <w:r w:rsidRPr="005F55AB">
              <w:rPr>
                <w:rFonts w:hint="eastAsia"/>
              </w:rPr>
              <w:t>実施状況</w:t>
            </w:r>
          </w:p>
          <w:p w:rsidR="00E1674A" w:rsidRPr="005F55AB" w:rsidRDefault="00E1674A" w:rsidP="00336D5E">
            <w:pPr>
              <w:widowControl/>
              <w:jc w:val="center"/>
            </w:pPr>
            <w:r>
              <w:rPr>
                <w:rFonts w:hint="eastAsia"/>
              </w:rPr>
              <w:t>(</w:t>
            </w:r>
            <w:r w:rsidRPr="005F55AB">
              <w:rPr>
                <w:rFonts w:hint="eastAsia"/>
              </w:rPr>
              <w:t>前年度</w:t>
            </w:r>
            <w:r>
              <w:rPr>
                <w:rFonts w:hint="eastAsia"/>
              </w:rPr>
              <w:t>)</w:t>
            </w:r>
          </w:p>
        </w:tc>
        <w:tc>
          <w:tcPr>
            <w:tcW w:w="1283" w:type="dxa"/>
            <w:vAlign w:val="center"/>
          </w:tcPr>
          <w:p w:rsidR="00E1674A" w:rsidRPr="005F55AB" w:rsidRDefault="00E1674A" w:rsidP="005A04A7">
            <w:pPr>
              <w:widowControl/>
              <w:jc w:val="center"/>
            </w:pPr>
            <w:r w:rsidRPr="005F55AB">
              <w:rPr>
                <w:rFonts w:hint="eastAsia"/>
              </w:rPr>
              <w:t>事業名</w:t>
            </w:r>
          </w:p>
        </w:tc>
        <w:tc>
          <w:tcPr>
            <w:tcW w:w="1237" w:type="dxa"/>
            <w:shd w:val="clear" w:color="auto" w:fill="auto"/>
            <w:vAlign w:val="center"/>
          </w:tcPr>
          <w:p w:rsidR="00E1674A" w:rsidRPr="005F55AB" w:rsidRDefault="00E1674A" w:rsidP="005A04A7">
            <w:pPr>
              <w:widowControl/>
              <w:jc w:val="center"/>
            </w:pPr>
            <w:r w:rsidRPr="005F55AB">
              <w:rPr>
                <w:rFonts w:hint="eastAsia"/>
              </w:rPr>
              <w:t>実施時期</w:t>
            </w:r>
          </w:p>
          <w:p w:rsidR="00E1674A" w:rsidRPr="005F55AB" w:rsidRDefault="00E1674A" w:rsidP="005A04A7">
            <w:pPr>
              <w:widowControl/>
              <w:jc w:val="center"/>
            </w:pPr>
            <w:r>
              <w:rPr>
                <w:rFonts w:hint="eastAsia"/>
              </w:rPr>
              <w:t>実施回数</w:t>
            </w:r>
          </w:p>
        </w:tc>
        <w:tc>
          <w:tcPr>
            <w:tcW w:w="1080" w:type="dxa"/>
            <w:shd w:val="clear" w:color="auto" w:fill="auto"/>
            <w:vAlign w:val="center"/>
          </w:tcPr>
          <w:p w:rsidR="00E1674A" w:rsidRPr="005F55AB" w:rsidRDefault="00E1674A" w:rsidP="005A04A7">
            <w:pPr>
              <w:widowControl/>
              <w:jc w:val="center"/>
            </w:pPr>
            <w:r>
              <w:rPr>
                <w:rFonts w:hint="eastAsia"/>
              </w:rPr>
              <w:t>参加人数</w:t>
            </w:r>
          </w:p>
        </w:tc>
        <w:tc>
          <w:tcPr>
            <w:tcW w:w="1080" w:type="dxa"/>
            <w:vAlign w:val="center"/>
          </w:tcPr>
          <w:p w:rsidR="00E1674A" w:rsidRPr="005F55AB" w:rsidRDefault="00E1674A" w:rsidP="00E1674A">
            <w:pPr>
              <w:widowControl/>
              <w:jc w:val="center"/>
            </w:pPr>
            <w:r>
              <w:rPr>
                <w:rFonts w:hint="eastAsia"/>
              </w:rPr>
              <w:t>場所</w:t>
            </w:r>
          </w:p>
        </w:tc>
        <w:tc>
          <w:tcPr>
            <w:tcW w:w="1080" w:type="dxa"/>
            <w:vAlign w:val="center"/>
          </w:tcPr>
          <w:p w:rsidR="00E1674A" w:rsidRPr="005F55AB" w:rsidRDefault="00E1674A" w:rsidP="00E1674A">
            <w:pPr>
              <w:widowControl/>
              <w:jc w:val="center"/>
            </w:pPr>
            <w:r>
              <w:rPr>
                <w:rFonts w:hint="eastAsia"/>
              </w:rPr>
              <w:t>参加費用</w:t>
            </w:r>
          </w:p>
        </w:tc>
        <w:tc>
          <w:tcPr>
            <w:tcW w:w="1980" w:type="dxa"/>
            <w:shd w:val="clear" w:color="auto" w:fill="auto"/>
            <w:vAlign w:val="center"/>
          </w:tcPr>
          <w:p w:rsidR="00E1674A" w:rsidRDefault="00E1674A" w:rsidP="005A04A7">
            <w:pPr>
              <w:widowControl/>
              <w:jc w:val="center"/>
            </w:pPr>
            <w:r w:rsidRPr="005F55AB">
              <w:rPr>
                <w:rFonts w:hint="eastAsia"/>
              </w:rPr>
              <w:t>事業の内容</w:t>
            </w:r>
          </w:p>
          <w:p w:rsidR="00E1674A" w:rsidRPr="005F55AB" w:rsidRDefault="00E1674A" w:rsidP="005A04A7">
            <w:pPr>
              <w:widowControl/>
              <w:jc w:val="center"/>
            </w:pPr>
            <w:r>
              <w:rPr>
                <w:rFonts w:hint="eastAsia"/>
              </w:rPr>
              <w:t>及び目的</w:t>
            </w:r>
          </w:p>
        </w:tc>
      </w:tr>
      <w:tr w:rsidR="00E1674A" w:rsidRPr="005F55AB" w:rsidTr="00336D5E">
        <w:trPr>
          <w:trHeight w:val="1277"/>
        </w:trPr>
        <w:tc>
          <w:tcPr>
            <w:tcW w:w="1188" w:type="dxa"/>
            <w:vMerge/>
            <w:vAlign w:val="center"/>
          </w:tcPr>
          <w:p w:rsidR="00E1674A" w:rsidRPr="005F55AB" w:rsidRDefault="00E1674A" w:rsidP="00336D5E">
            <w:pPr>
              <w:widowControl/>
              <w:jc w:val="center"/>
            </w:pPr>
          </w:p>
        </w:tc>
        <w:tc>
          <w:tcPr>
            <w:tcW w:w="1283" w:type="dxa"/>
          </w:tcPr>
          <w:p w:rsidR="00E1674A" w:rsidRPr="005F55AB" w:rsidRDefault="00E1674A" w:rsidP="005A04A7">
            <w:pPr>
              <w:widowControl/>
              <w:jc w:val="left"/>
            </w:pPr>
          </w:p>
        </w:tc>
        <w:tc>
          <w:tcPr>
            <w:tcW w:w="1237" w:type="dxa"/>
            <w:shd w:val="clear" w:color="auto" w:fill="auto"/>
          </w:tcPr>
          <w:p w:rsidR="00E1674A" w:rsidRPr="005F55AB" w:rsidRDefault="00E1674A" w:rsidP="005A04A7">
            <w:pPr>
              <w:widowControl/>
              <w:jc w:val="left"/>
            </w:pPr>
          </w:p>
        </w:tc>
        <w:tc>
          <w:tcPr>
            <w:tcW w:w="1080" w:type="dxa"/>
            <w:shd w:val="clear" w:color="auto" w:fill="auto"/>
          </w:tcPr>
          <w:p w:rsidR="00E1674A" w:rsidRPr="005F55AB" w:rsidRDefault="00E1674A" w:rsidP="005A04A7">
            <w:pPr>
              <w:widowControl/>
              <w:jc w:val="left"/>
            </w:pPr>
          </w:p>
        </w:tc>
        <w:tc>
          <w:tcPr>
            <w:tcW w:w="1080" w:type="dxa"/>
          </w:tcPr>
          <w:p w:rsidR="00E1674A" w:rsidRPr="005F55AB" w:rsidRDefault="00E1674A" w:rsidP="005A04A7">
            <w:pPr>
              <w:widowControl/>
              <w:jc w:val="left"/>
            </w:pPr>
          </w:p>
        </w:tc>
        <w:tc>
          <w:tcPr>
            <w:tcW w:w="1080" w:type="dxa"/>
          </w:tcPr>
          <w:p w:rsidR="00E1674A" w:rsidRPr="005F55AB" w:rsidRDefault="00E1674A" w:rsidP="005A04A7">
            <w:pPr>
              <w:widowControl/>
              <w:jc w:val="left"/>
            </w:pPr>
          </w:p>
        </w:tc>
        <w:tc>
          <w:tcPr>
            <w:tcW w:w="1980" w:type="dxa"/>
            <w:shd w:val="clear" w:color="auto" w:fill="auto"/>
          </w:tcPr>
          <w:p w:rsidR="00E1674A" w:rsidRPr="005F55AB" w:rsidRDefault="00E1674A" w:rsidP="005A04A7">
            <w:pPr>
              <w:widowControl/>
              <w:jc w:val="left"/>
            </w:pPr>
          </w:p>
        </w:tc>
      </w:tr>
      <w:tr w:rsidR="00E1674A" w:rsidRPr="005F55AB" w:rsidTr="00336D5E">
        <w:trPr>
          <w:trHeight w:val="1410"/>
        </w:trPr>
        <w:tc>
          <w:tcPr>
            <w:tcW w:w="1188" w:type="dxa"/>
            <w:vMerge/>
            <w:vAlign w:val="center"/>
          </w:tcPr>
          <w:p w:rsidR="00E1674A" w:rsidRPr="005F55AB" w:rsidRDefault="00E1674A" w:rsidP="00336D5E">
            <w:pPr>
              <w:widowControl/>
              <w:jc w:val="center"/>
            </w:pPr>
          </w:p>
        </w:tc>
        <w:tc>
          <w:tcPr>
            <w:tcW w:w="1283" w:type="dxa"/>
          </w:tcPr>
          <w:p w:rsidR="00E1674A" w:rsidRPr="005F55AB" w:rsidRDefault="00E1674A" w:rsidP="005A04A7">
            <w:pPr>
              <w:widowControl/>
              <w:jc w:val="left"/>
            </w:pPr>
          </w:p>
        </w:tc>
        <w:tc>
          <w:tcPr>
            <w:tcW w:w="1237" w:type="dxa"/>
            <w:shd w:val="clear" w:color="auto" w:fill="auto"/>
          </w:tcPr>
          <w:p w:rsidR="00E1674A" w:rsidRPr="005F55AB" w:rsidRDefault="00E1674A" w:rsidP="005A04A7">
            <w:pPr>
              <w:widowControl/>
              <w:jc w:val="left"/>
            </w:pPr>
          </w:p>
        </w:tc>
        <w:tc>
          <w:tcPr>
            <w:tcW w:w="1080" w:type="dxa"/>
            <w:shd w:val="clear" w:color="auto" w:fill="auto"/>
          </w:tcPr>
          <w:p w:rsidR="00E1674A" w:rsidRPr="005F55AB" w:rsidRDefault="00E1674A" w:rsidP="005A04A7">
            <w:pPr>
              <w:widowControl/>
              <w:jc w:val="left"/>
            </w:pPr>
          </w:p>
        </w:tc>
        <w:tc>
          <w:tcPr>
            <w:tcW w:w="1080" w:type="dxa"/>
          </w:tcPr>
          <w:p w:rsidR="00E1674A" w:rsidRPr="005F55AB" w:rsidRDefault="00E1674A" w:rsidP="005A04A7">
            <w:pPr>
              <w:widowControl/>
              <w:jc w:val="left"/>
            </w:pPr>
          </w:p>
        </w:tc>
        <w:tc>
          <w:tcPr>
            <w:tcW w:w="1080" w:type="dxa"/>
          </w:tcPr>
          <w:p w:rsidR="00E1674A" w:rsidRPr="005F55AB" w:rsidRDefault="00E1674A" w:rsidP="005A04A7">
            <w:pPr>
              <w:widowControl/>
              <w:jc w:val="left"/>
            </w:pPr>
          </w:p>
        </w:tc>
        <w:tc>
          <w:tcPr>
            <w:tcW w:w="1980" w:type="dxa"/>
            <w:shd w:val="clear" w:color="auto" w:fill="auto"/>
          </w:tcPr>
          <w:p w:rsidR="00E1674A" w:rsidRPr="005F55AB" w:rsidRDefault="00E1674A" w:rsidP="005A04A7">
            <w:pPr>
              <w:widowControl/>
              <w:jc w:val="left"/>
            </w:pPr>
          </w:p>
        </w:tc>
      </w:tr>
      <w:tr w:rsidR="00E1674A" w:rsidRPr="005F55AB" w:rsidTr="00336D5E">
        <w:trPr>
          <w:trHeight w:val="1557"/>
        </w:trPr>
        <w:tc>
          <w:tcPr>
            <w:tcW w:w="1188" w:type="dxa"/>
            <w:vMerge/>
            <w:vAlign w:val="center"/>
          </w:tcPr>
          <w:p w:rsidR="00E1674A" w:rsidRPr="005F55AB" w:rsidRDefault="00E1674A" w:rsidP="00336D5E">
            <w:pPr>
              <w:widowControl/>
              <w:jc w:val="center"/>
            </w:pPr>
          </w:p>
        </w:tc>
        <w:tc>
          <w:tcPr>
            <w:tcW w:w="1283" w:type="dxa"/>
          </w:tcPr>
          <w:p w:rsidR="00E1674A" w:rsidRPr="005F55AB" w:rsidRDefault="00E1674A" w:rsidP="005A04A7">
            <w:pPr>
              <w:widowControl/>
              <w:jc w:val="left"/>
            </w:pPr>
          </w:p>
        </w:tc>
        <w:tc>
          <w:tcPr>
            <w:tcW w:w="1237" w:type="dxa"/>
            <w:shd w:val="clear" w:color="auto" w:fill="auto"/>
          </w:tcPr>
          <w:p w:rsidR="00E1674A" w:rsidRPr="005F55AB" w:rsidRDefault="00E1674A" w:rsidP="005A04A7">
            <w:pPr>
              <w:widowControl/>
              <w:jc w:val="left"/>
            </w:pPr>
          </w:p>
        </w:tc>
        <w:tc>
          <w:tcPr>
            <w:tcW w:w="1080" w:type="dxa"/>
            <w:shd w:val="clear" w:color="auto" w:fill="auto"/>
          </w:tcPr>
          <w:p w:rsidR="00E1674A" w:rsidRPr="005F55AB" w:rsidRDefault="00E1674A" w:rsidP="005A04A7">
            <w:pPr>
              <w:widowControl/>
              <w:jc w:val="left"/>
            </w:pPr>
          </w:p>
        </w:tc>
        <w:tc>
          <w:tcPr>
            <w:tcW w:w="1080" w:type="dxa"/>
          </w:tcPr>
          <w:p w:rsidR="00E1674A" w:rsidRPr="005F55AB" w:rsidRDefault="00E1674A" w:rsidP="005A04A7">
            <w:pPr>
              <w:widowControl/>
              <w:jc w:val="left"/>
            </w:pPr>
          </w:p>
        </w:tc>
        <w:tc>
          <w:tcPr>
            <w:tcW w:w="1080" w:type="dxa"/>
          </w:tcPr>
          <w:p w:rsidR="00E1674A" w:rsidRPr="005F55AB" w:rsidRDefault="00E1674A" w:rsidP="005A04A7">
            <w:pPr>
              <w:widowControl/>
              <w:jc w:val="left"/>
            </w:pPr>
          </w:p>
        </w:tc>
        <w:tc>
          <w:tcPr>
            <w:tcW w:w="1980" w:type="dxa"/>
            <w:shd w:val="clear" w:color="auto" w:fill="auto"/>
          </w:tcPr>
          <w:p w:rsidR="00E1674A" w:rsidRPr="005F55AB" w:rsidRDefault="00E1674A" w:rsidP="005A04A7">
            <w:pPr>
              <w:widowControl/>
              <w:jc w:val="left"/>
            </w:pPr>
          </w:p>
        </w:tc>
      </w:tr>
      <w:tr w:rsidR="00336D5E" w:rsidRPr="005F55AB" w:rsidTr="00270889">
        <w:trPr>
          <w:trHeight w:val="1794"/>
        </w:trPr>
        <w:tc>
          <w:tcPr>
            <w:tcW w:w="1188" w:type="dxa"/>
            <w:vAlign w:val="center"/>
          </w:tcPr>
          <w:p w:rsidR="00336D5E" w:rsidRDefault="00336D5E" w:rsidP="00336D5E">
            <w:pPr>
              <w:widowControl/>
              <w:jc w:val="center"/>
            </w:pPr>
            <w:r w:rsidRPr="005F55AB">
              <w:rPr>
                <w:rFonts w:hint="eastAsia"/>
              </w:rPr>
              <w:t>事業の</w:t>
            </w:r>
          </w:p>
          <w:p w:rsidR="00336D5E" w:rsidRPr="005F55AB" w:rsidRDefault="00336D5E" w:rsidP="00336D5E">
            <w:pPr>
              <w:widowControl/>
              <w:jc w:val="center"/>
            </w:pPr>
            <w:r w:rsidRPr="005F55AB">
              <w:rPr>
                <w:rFonts w:hint="eastAsia"/>
              </w:rPr>
              <w:t>成果等</w:t>
            </w:r>
          </w:p>
        </w:tc>
        <w:tc>
          <w:tcPr>
            <w:tcW w:w="7740" w:type="dxa"/>
            <w:gridSpan w:val="6"/>
          </w:tcPr>
          <w:p w:rsidR="00336D5E" w:rsidRPr="005F55AB" w:rsidRDefault="00336D5E" w:rsidP="005A04A7">
            <w:pPr>
              <w:widowControl/>
              <w:jc w:val="left"/>
            </w:pPr>
          </w:p>
        </w:tc>
      </w:tr>
      <w:tr w:rsidR="00336D5E" w:rsidRPr="005F55AB" w:rsidTr="0002078F">
        <w:trPr>
          <w:trHeight w:val="1611"/>
        </w:trPr>
        <w:tc>
          <w:tcPr>
            <w:tcW w:w="1188" w:type="dxa"/>
            <w:vAlign w:val="center"/>
          </w:tcPr>
          <w:p w:rsidR="00336D5E" w:rsidRDefault="00336D5E" w:rsidP="00336D5E">
            <w:pPr>
              <w:widowControl/>
              <w:jc w:val="center"/>
            </w:pPr>
            <w:r>
              <w:rPr>
                <w:rFonts w:hint="eastAsia"/>
              </w:rPr>
              <w:t>事故の</w:t>
            </w:r>
          </w:p>
          <w:p w:rsidR="00336D5E" w:rsidRDefault="00336D5E" w:rsidP="00336D5E">
            <w:pPr>
              <w:widowControl/>
              <w:jc w:val="center"/>
            </w:pPr>
            <w:r>
              <w:rPr>
                <w:rFonts w:hint="eastAsia"/>
              </w:rPr>
              <w:t>有無</w:t>
            </w:r>
          </w:p>
          <w:p w:rsidR="00336D5E" w:rsidRPr="005F55AB" w:rsidRDefault="00336D5E" w:rsidP="00336D5E">
            <w:pPr>
              <w:widowControl/>
              <w:jc w:val="center"/>
            </w:pPr>
            <w:r>
              <w:rPr>
                <w:rFonts w:hint="eastAsia"/>
              </w:rPr>
              <w:t>（※１）</w:t>
            </w:r>
          </w:p>
        </w:tc>
        <w:tc>
          <w:tcPr>
            <w:tcW w:w="7740" w:type="dxa"/>
            <w:gridSpan w:val="6"/>
          </w:tcPr>
          <w:p w:rsidR="00336D5E" w:rsidRPr="005F55AB" w:rsidRDefault="00336D5E" w:rsidP="005A04A7">
            <w:pPr>
              <w:widowControl/>
              <w:jc w:val="left"/>
            </w:pPr>
          </w:p>
        </w:tc>
      </w:tr>
      <w:tr w:rsidR="00336D5E" w:rsidRPr="005F55AB" w:rsidTr="00336D5E">
        <w:trPr>
          <w:trHeight w:val="1790"/>
        </w:trPr>
        <w:tc>
          <w:tcPr>
            <w:tcW w:w="1188" w:type="dxa"/>
            <w:vAlign w:val="center"/>
          </w:tcPr>
          <w:p w:rsidR="00336D5E" w:rsidRPr="005F55AB" w:rsidRDefault="00336D5E" w:rsidP="00336D5E">
            <w:pPr>
              <w:widowControl/>
              <w:jc w:val="center"/>
            </w:pPr>
            <w:r w:rsidRPr="005F55AB">
              <w:rPr>
                <w:rFonts w:hint="eastAsia"/>
              </w:rPr>
              <w:t>その他</w:t>
            </w:r>
          </w:p>
        </w:tc>
        <w:tc>
          <w:tcPr>
            <w:tcW w:w="7740" w:type="dxa"/>
            <w:gridSpan w:val="6"/>
          </w:tcPr>
          <w:p w:rsidR="00336D5E" w:rsidRPr="005F55AB" w:rsidRDefault="00336D5E" w:rsidP="005A04A7">
            <w:pPr>
              <w:widowControl/>
              <w:jc w:val="left"/>
            </w:pPr>
          </w:p>
        </w:tc>
      </w:tr>
    </w:tbl>
    <w:p w:rsidR="001476F8" w:rsidRPr="005F55AB" w:rsidRDefault="00336D5E" w:rsidP="00336D5E">
      <w:pPr>
        <w:widowControl/>
        <w:ind w:left="418" w:hangingChars="199" w:hanging="418"/>
        <w:jc w:val="left"/>
      </w:pPr>
      <w:r>
        <w:rPr>
          <w:rFonts w:hint="eastAsia"/>
        </w:rPr>
        <w:t>備考　※１には参加者又は実施者の生命又は身体について被害が発生した事故があるとき　はその内容及び再発を防止するために講じた措置を記載する</w:t>
      </w:r>
      <w:r w:rsidR="00E738C5">
        <w:rPr>
          <w:rFonts w:hint="eastAsia"/>
        </w:rPr>
        <w:t>こと</w:t>
      </w:r>
      <w:bookmarkStart w:id="0" w:name="_GoBack"/>
      <w:bookmarkEnd w:id="0"/>
      <w:r>
        <w:rPr>
          <w:rFonts w:hint="eastAsia"/>
        </w:rPr>
        <w:t>。</w:t>
      </w:r>
    </w:p>
    <w:p w:rsidR="001476F8" w:rsidRPr="005F55AB" w:rsidRDefault="001476F8" w:rsidP="001476F8">
      <w:pPr>
        <w:widowControl/>
        <w:jc w:val="left"/>
      </w:pPr>
    </w:p>
    <w:p w:rsidR="001476F8" w:rsidRDefault="001476F8" w:rsidP="001476F8">
      <w:pPr>
        <w:widowControl/>
        <w:jc w:val="left"/>
      </w:pPr>
    </w:p>
    <w:p w:rsidR="00C2377F" w:rsidRDefault="00C2377F" w:rsidP="001476F8">
      <w:pPr>
        <w:widowControl/>
        <w:jc w:val="left"/>
      </w:pPr>
    </w:p>
    <w:p w:rsidR="00C2377F" w:rsidRPr="005F55AB" w:rsidRDefault="00C2377F" w:rsidP="001476F8">
      <w:pPr>
        <w:widowControl/>
        <w:jc w:val="left"/>
      </w:pPr>
    </w:p>
    <w:p w:rsidR="001476F8" w:rsidRPr="005F55AB" w:rsidRDefault="007020D8" w:rsidP="007020D8">
      <w:pPr>
        <w:widowControl/>
        <w:ind w:firstLineChars="100" w:firstLine="210"/>
        <w:jc w:val="left"/>
      </w:pPr>
      <w:r>
        <w:rPr>
          <w:rFonts w:hint="eastAsia"/>
        </w:rPr>
        <w:t>(</w:t>
      </w:r>
      <w:r w:rsidRPr="007020D8">
        <w:rPr>
          <w:rFonts w:asciiTheme="minorEastAsia" w:hAnsiTheme="minorEastAsia" w:hint="eastAsia"/>
        </w:rPr>
        <w:t>2</w:t>
      </w:r>
      <w:r>
        <w:rPr>
          <w:rFonts w:hint="eastAsia"/>
        </w:rPr>
        <w:t>)</w:t>
      </w:r>
      <w:r>
        <w:rPr>
          <w:rFonts w:hint="eastAsia"/>
        </w:rPr>
        <w:t xml:space="preserve">　</w:t>
      </w:r>
      <w:r>
        <w:rPr>
          <w:rFonts w:hint="eastAsia"/>
        </w:rPr>
        <w:t>(</w:t>
      </w:r>
      <w:r w:rsidRPr="007020D8">
        <w:rPr>
          <w:rFonts w:asciiTheme="minorEastAsia" w:hAnsiTheme="minorEastAsia" w:hint="eastAsia"/>
        </w:rPr>
        <w:t>1</w:t>
      </w:r>
      <w:r>
        <w:rPr>
          <w:rFonts w:hint="eastAsia"/>
        </w:rPr>
        <w:t>)</w:t>
      </w:r>
      <w:r w:rsidR="001476F8" w:rsidRPr="005F55AB">
        <w:rPr>
          <w:rFonts w:hint="eastAsia"/>
        </w:rPr>
        <w:t>の事業に係る収支決算</w:t>
      </w:r>
    </w:p>
    <w:p w:rsidR="001476F8" w:rsidRPr="005F55AB" w:rsidRDefault="001476F8" w:rsidP="001476F8">
      <w:pPr>
        <w:widowControl/>
        <w:jc w:val="left"/>
      </w:pPr>
      <w:r w:rsidRPr="005F55AB">
        <w:rPr>
          <w:rFonts w:hint="eastAsia"/>
        </w:rPr>
        <w:t>【収入】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34"/>
        <w:gridCol w:w="1417"/>
        <w:gridCol w:w="1276"/>
        <w:gridCol w:w="1651"/>
      </w:tblGrid>
      <w:tr w:rsidR="001476F8" w:rsidRPr="005F55AB" w:rsidTr="005A04A7">
        <w:trPr>
          <w:trHeight w:val="638"/>
        </w:trPr>
        <w:tc>
          <w:tcPr>
            <w:tcW w:w="3090" w:type="dxa"/>
            <w:vAlign w:val="center"/>
          </w:tcPr>
          <w:p w:rsidR="001476F8" w:rsidRPr="005F55AB" w:rsidRDefault="001476F8" w:rsidP="005A04A7">
            <w:pPr>
              <w:widowControl/>
              <w:jc w:val="center"/>
            </w:pPr>
            <w:r w:rsidRPr="005F55AB">
              <w:rPr>
                <w:rFonts w:hint="eastAsia"/>
              </w:rPr>
              <w:t>科　目</w:t>
            </w:r>
          </w:p>
        </w:tc>
        <w:tc>
          <w:tcPr>
            <w:tcW w:w="1134" w:type="dxa"/>
            <w:vAlign w:val="center"/>
          </w:tcPr>
          <w:p w:rsidR="001476F8" w:rsidRPr="005F55AB" w:rsidRDefault="001476F8" w:rsidP="005A04A7">
            <w:pPr>
              <w:widowControl/>
              <w:jc w:val="center"/>
            </w:pPr>
            <w:r w:rsidRPr="005F55AB">
              <w:rPr>
                <w:rFonts w:hint="eastAsia"/>
              </w:rPr>
              <w:t>予算額</w:t>
            </w:r>
          </w:p>
        </w:tc>
        <w:tc>
          <w:tcPr>
            <w:tcW w:w="1417" w:type="dxa"/>
            <w:vAlign w:val="center"/>
          </w:tcPr>
          <w:p w:rsidR="001476F8" w:rsidRPr="005F55AB" w:rsidRDefault="001476F8" w:rsidP="005A04A7">
            <w:pPr>
              <w:widowControl/>
              <w:jc w:val="center"/>
            </w:pPr>
            <w:r w:rsidRPr="005F55AB">
              <w:rPr>
                <w:rFonts w:hint="eastAsia"/>
              </w:rPr>
              <w:t>決算額</w:t>
            </w:r>
          </w:p>
        </w:tc>
        <w:tc>
          <w:tcPr>
            <w:tcW w:w="1276" w:type="dxa"/>
            <w:vAlign w:val="center"/>
          </w:tcPr>
          <w:p w:rsidR="001476F8" w:rsidRPr="005F55AB" w:rsidRDefault="001476F8" w:rsidP="005A04A7">
            <w:pPr>
              <w:widowControl/>
              <w:jc w:val="center"/>
            </w:pPr>
            <w:r w:rsidRPr="005F55AB">
              <w:rPr>
                <w:rFonts w:hint="eastAsia"/>
              </w:rPr>
              <w:t>比較増減</w:t>
            </w:r>
          </w:p>
        </w:tc>
        <w:tc>
          <w:tcPr>
            <w:tcW w:w="1651" w:type="dxa"/>
            <w:vAlign w:val="center"/>
          </w:tcPr>
          <w:p w:rsidR="001476F8" w:rsidRPr="005F55AB" w:rsidRDefault="001476F8" w:rsidP="005A04A7">
            <w:pPr>
              <w:widowControl/>
              <w:jc w:val="center"/>
            </w:pPr>
            <w:r w:rsidRPr="005F55AB">
              <w:rPr>
                <w:rFonts w:hint="eastAsia"/>
              </w:rPr>
              <w:t>備考</w:t>
            </w:r>
          </w:p>
        </w:tc>
      </w:tr>
      <w:tr w:rsidR="001476F8" w:rsidRPr="005F55AB" w:rsidTr="005A04A7">
        <w:trPr>
          <w:trHeight w:val="2906"/>
        </w:trPr>
        <w:tc>
          <w:tcPr>
            <w:tcW w:w="3090" w:type="dxa"/>
          </w:tcPr>
          <w:p w:rsidR="001476F8" w:rsidRPr="005F55AB" w:rsidRDefault="001476F8" w:rsidP="005A04A7">
            <w:pPr>
              <w:widowControl/>
              <w:jc w:val="left"/>
            </w:pPr>
          </w:p>
        </w:tc>
        <w:tc>
          <w:tcPr>
            <w:tcW w:w="1134" w:type="dxa"/>
          </w:tcPr>
          <w:p w:rsidR="001476F8" w:rsidRPr="005F55AB" w:rsidRDefault="001476F8" w:rsidP="005A04A7">
            <w:pPr>
              <w:widowControl/>
              <w:jc w:val="left"/>
            </w:pPr>
          </w:p>
        </w:tc>
        <w:tc>
          <w:tcPr>
            <w:tcW w:w="1417" w:type="dxa"/>
          </w:tcPr>
          <w:p w:rsidR="001476F8" w:rsidRPr="005F55AB" w:rsidRDefault="001476F8" w:rsidP="005A04A7">
            <w:pPr>
              <w:widowControl/>
              <w:jc w:val="left"/>
            </w:pPr>
          </w:p>
        </w:tc>
        <w:tc>
          <w:tcPr>
            <w:tcW w:w="1276" w:type="dxa"/>
          </w:tcPr>
          <w:p w:rsidR="001476F8" w:rsidRPr="005F55AB" w:rsidRDefault="001476F8" w:rsidP="005A04A7">
            <w:pPr>
              <w:widowControl/>
              <w:jc w:val="left"/>
            </w:pPr>
          </w:p>
        </w:tc>
        <w:tc>
          <w:tcPr>
            <w:tcW w:w="1651" w:type="dxa"/>
          </w:tcPr>
          <w:p w:rsidR="001476F8" w:rsidRPr="005F55AB" w:rsidRDefault="001476F8" w:rsidP="005A04A7">
            <w:pPr>
              <w:widowControl/>
              <w:jc w:val="left"/>
            </w:pPr>
          </w:p>
        </w:tc>
      </w:tr>
      <w:tr w:rsidR="001476F8" w:rsidRPr="005F55AB" w:rsidTr="005A04A7">
        <w:trPr>
          <w:trHeight w:val="468"/>
        </w:trPr>
        <w:tc>
          <w:tcPr>
            <w:tcW w:w="3090" w:type="dxa"/>
            <w:vAlign w:val="center"/>
          </w:tcPr>
          <w:p w:rsidR="001476F8" w:rsidRPr="005F55AB" w:rsidRDefault="001476F8" w:rsidP="005A04A7">
            <w:pPr>
              <w:widowControl/>
              <w:jc w:val="center"/>
            </w:pPr>
            <w:r w:rsidRPr="005F55AB">
              <w:rPr>
                <w:rFonts w:hint="eastAsia"/>
              </w:rPr>
              <w:t>計</w:t>
            </w:r>
          </w:p>
        </w:tc>
        <w:tc>
          <w:tcPr>
            <w:tcW w:w="1134" w:type="dxa"/>
            <w:vAlign w:val="center"/>
          </w:tcPr>
          <w:p w:rsidR="001476F8" w:rsidRPr="005F55AB" w:rsidRDefault="001476F8" w:rsidP="005A04A7">
            <w:pPr>
              <w:widowControl/>
              <w:jc w:val="left"/>
            </w:pPr>
          </w:p>
        </w:tc>
        <w:tc>
          <w:tcPr>
            <w:tcW w:w="1417" w:type="dxa"/>
            <w:vAlign w:val="center"/>
          </w:tcPr>
          <w:p w:rsidR="001476F8" w:rsidRPr="005F55AB" w:rsidRDefault="001476F8" w:rsidP="005A04A7">
            <w:pPr>
              <w:widowControl/>
              <w:jc w:val="left"/>
            </w:pPr>
          </w:p>
        </w:tc>
        <w:tc>
          <w:tcPr>
            <w:tcW w:w="1276" w:type="dxa"/>
            <w:vAlign w:val="center"/>
          </w:tcPr>
          <w:p w:rsidR="001476F8" w:rsidRPr="005F55AB" w:rsidRDefault="001476F8" w:rsidP="005A04A7">
            <w:pPr>
              <w:widowControl/>
              <w:jc w:val="left"/>
            </w:pPr>
          </w:p>
        </w:tc>
        <w:tc>
          <w:tcPr>
            <w:tcW w:w="1651" w:type="dxa"/>
            <w:vAlign w:val="center"/>
          </w:tcPr>
          <w:p w:rsidR="001476F8" w:rsidRPr="005F55AB" w:rsidRDefault="001476F8" w:rsidP="005A04A7">
            <w:pPr>
              <w:widowControl/>
              <w:jc w:val="left"/>
            </w:pPr>
          </w:p>
        </w:tc>
      </w:tr>
    </w:tbl>
    <w:p w:rsidR="001476F8" w:rsidRPr="005F55AB" w:rsidRDefault="001476F8" w:rsidP="001476F8">
      <w:pPr>
        <w:widowControl/>
        <w:jc w:val="left"/>
      </w:pPr>
    </w:p>
    <w:p w:rsidR="001476F8" w:rsidRPr="005F55AB" w:rsidRDefault="001476F8" w:rsidP="001476F8">
      <w:pPr>
        <w:widowControl/>
        <w:jc w:val="left"/>
      </w:pPr>
      <w:r w:rsidRPr="005F55AB">
        <w:rPr>
          <w:rFonts w:hint="eastAsia"/>
        </w:rPr>
        <w:t>【支出】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134"/>
        <w:gridCol w:w="1417"/>
        <w:gridCol w:w="1276"/>
        <w:gridCol w:w="1592"/>
      </w:tblGrid>
      <w:tr w:rsidR="001476F8" w:rsidRPr="005F55AB" w:rsidTr="005A04A7">
        <w:trPr>
          <w:trHeight w:val="582"/>
        </w:trPr>
        <w:tc>
          <w:tcPr>
            <w:tcW w:w="3090" w:type="dxa"/>
            <w:vAlign w:val="center"/>
          </w:tcPr>
          <w:p w:rsidR="001476F8" w:rsidRPr="005F55AB" w:rsidRDefault="001476F8" w:rsidP="005A04A7">
            <w:pPr>
              <w:widowControl/>
              <w:jc w:val="center"/>
            </w:pPr>
            <w:r w:rsidRPr="005F55AB">
              <w:rPr>
                <w:rFonts w:hint="eastAsia"/>
              </w:rPr>
              <w:t>科　目</w:t>
            </w:r>
          </w:p>
        </w:tc>
        <w:tc>
          <w:tcPr>
            <w:tcW w:w="1134" w:type="dxa"/>
            <w:vAlign w:val="center"/>
          </w:tcPr>
          <w:p w:rsidR="001476F8" w:rsidRPr="005F55AB" w:rsidRDefault="001476F8" w:rsidP="005A04A7">
            <w:pPr>
              <w:widowControl/>
              <w:jc w:val="center"/>
            </w:pPr>
            <w:r w:rsidRPr="005F55AB">
              <w:rPr>
                <w:rFonts w:hint="eastAsia"/>
              </w:rPr>
              <w:t>予算額</w:t>
            </w:r>
          </w:p>
        </w:tc>
        <w:tc>
          <w:tcPr>
            <w:tcW w:w="1417" w:type="dxa"/>
            <w:vAlign w:val="center"/>
          </w:tcPr>
          <w:p w:rsidR="001476F8" w:rsidRPr="005F55AB" w:rsidRDefault="001476F8" w:rsidP="005A04A7">
            <w:pPr>
              <w:widowControl/>
              <w:jc w:val="center"/>
            </w:pPr>
            <w:r w:rsidRPr="005F55AB">
              <w:rPr>
                <w:rFonts w:hint="eastAsia"/>
              </w:rPr>
              <w:t>決算額</w:t>
            </w:r>
          </w:p>
        </w:tc>
        <w:tc>
          <w:tcPr>
            <w:tcW w:w="1276" w:type="dxa"/>
            <w:vAlign w:val="center"/>
          </w:tcPr>
          <w:p w:rsidR="001476F8" w:rsidRPr="005F55AB" w:rsidRDefault="001476F8" w:rsidP="005A04A7">
            <w:pPr>
              <w:widowControl/>
              <w:jc w:val="center"/>
            </w:pPr>
            <w:r w:rsidRPr="005F55AB">
              <w:rPr>
                <w:rFonts w:hint="eastAsia"/>
              </w:rPr>
              <w:t>比較増減</w:t>
            </w:r>
          </w:p>
        </w:tc>
        <w:tc>
          <w:tcPr>
            <w:tcW w:w="1592" w:type="dxa"/>
            <w:vAlign w:val="center"/>
          </w:tcPr>
          <w:p w:rsidR="001476F8" w:rsidRPr="005F55AB" w:rsidRDefault="001476F8" w:rsidP="005A04A7">
            <w:pPr>
              <w:widowControl/>
              <w:jc w:val="center"/>
            </w:pPr>
            <w:r w:rsidRPr="005F55AB">
              <w:rPr>
                <w:rFonts w:hint="eastAsia"/>
              </w:rPr>
              <w:t>備考</w:t>
            </w:r>
          </w:p>
        </w:tc>
      </w:tr>
      <w:tr w:rsidR="001476F8" w:rsidRPr="005F55AB" w:rsidTr="005A04A7">
        <w:trPr>
          <w:trHeight w:val="2627"/>
        </w:trPr>
        <w:tc>
          <w:tcPr>
            <w:tcW w:w="3090" w:type="dxa"/>
          </w:tcPr>
          <w:p w:rsidR="001476F8" w:rsidRPr="005F55AB" w:rsidRDefault="001476F8" w:rsidP="005A04A7">
            <w:pPr>
              <w:widowControl/>
              <w:jc w:val="left"/>
            </w:pPr>
          </w:p>
        </w:tc>
        <w:tc>
          <w:tcPr>
            <w:tcW w:w="1134" w:type="dxa"/>
          </w:tcPr>
          <w:p w:rsidR="001476F8" w:rsidRPr="005F55AB" w:rsidRDefault="001476F8" w:rsidP="005A04A7">
            <w:pPr>
              <w:widowControl/>
              <w:jc w:val="left"/>
            </w:pPr>
          </w:p>
        </w:tc>
        <w:tc>
          <w:tcPr>
            <w:tcW w:w="1417" w:type="dxa"/>
          </w:tcPr>
          <w:p w:rsidR="001476F8" w:rsidRPr="005F55AB" w:rsidRDefault="001476F8" w:rsidP="005A04A7">
            <w:pPr>
              <w:widowControl/>
              <w:jc w:val="left"/>
            </w:pPr>
          </w:p>
        </w:tc>
        <w:tc>
          <w:tcPr>
            <w:tcW w:w="1276" w:type="dxa"/>
          </w:tcPr>
          <w:p w:rsidR="001476F8" w:rsidRPr="005F55AB" w:rsidRDefault="001476F8" w:rsidP="005A04A7">
            <w:pPr>
              <w:widowControl/>
              <w:jc w:val="left"/>
            </w:pPr>
          </w:p>
        </w:tc>
        <w:tc>
          <w:tcPr>
            <w:tcW w:w="1592" w:type="dxa"/>
          </w:tcPr>
          <w:p w:rsidR="001476F8" w:rsidRPr="005F55AB" w:rsidRDefault="001476F8" w:rsidP="005A04A7">
            <w:pPr>
              <w:widowControl/>
              <w:jc w:val="left"/>
            </w:pPr>
          </w:p>
        </w:tc>
      </w:tr>
      <w:tr w:rsidR="001476F8" w:rsidRPr="005F55AB" w:rsidTr="005A04A7">
        <w:trPr>
          <w:trHeight w:val="340"/>
        </w:trPr>
        <w:tc>
          <w:tcPr>
            <w:tcW w:w="3090" w:type="dxa"/>
          </w:tcPr>
          <w:p w:rsidR="001476F8" w:rsidRPr="005F55AB" w:rsidRDefault="001476F8" w:rsidP="005A04A7">
            <w:pPr>
              <w:widowControl/>
              <w:jc w:val="center"/>
            </w:pPr>
            <w:r w:rsidRPr="005F55AB">
              <w:rPr>
                <w:rFonts w:hint="eastAsia"/>
              </w:rPr>
              <w:t>計</w:t>
            </w:r>
          </w:p>
        </w:tc>
        <w:tc>
          <w:tcPr>
            <w:tcW w:w="1134" w:type="dxa"/>
          </w:tcPr>
          <w:p w:rsidR="001476F8" w:rsidRPr="005F55AB" w:rsidRDefault="001476F8" w:rsidP="005A04A7">
            <w:pPr>
              <w:widowControl/>
              <w:jc w:val="left"/>
            </w:pPr>
          </w:p>
        </w:tc>
        <w:tc>
          <w:tcPr>
            <w:tcW w:w="1417" w:type="dxa"/>
          </w:tcPr>
          <w:p w:rsidR="001476F8" w:rsidRPr="005F55AB" w:rsidRDefault="001476F8" w:rsidP="005A04A7">
            <w:pPr>
              <w:widowControl/>
              <w:jc w:val="left"/>
            </w:pPr>
          </w:p>
        </w:tc>
        <w:tc>
          <w:tcPr>
            <w:tcW w:w="1276" w:type="dxa"/>
          </w:tcPr>
          <w:p w:rsidR="001476F8" w:rsidRPr="005F55AB" w:rsidRDefault="001476F8" w:rsidP="005A04A7">
            <w:pPr>
              <w:widowControl/>
              <w:jc w:val="left"/>
            </w:pPr>
          </w:p>
        </w:tc>
        <w:tc>
          <w:tcPr>
            <w:tcW w:w="1592" w:type="dxa"/>
          </w:tcPr>
          <w:p w:rsidR="001476F8" w:rsidRPr="005F55AB" w:rsidRDefault="001476F8" w:rsidP="005A04A7">
            <w:pPr>
              <w:widowControl/>
              <w:jc w:val="left"/>
            </w:pPr>
          </w:p>
        </w:tc>
      </w:tr>
    </w:tbl>
    <w:p w:rsidR="001476F8" w:rsidRPr="005F55AB" w:rsidRDefault="001476F8" w:rsidP="001476F8">
      <w:pPr>
        <w:widowControl/>
        <w:jc w:val="left"/>
        <w:rPr>
          <w:szCs w:val="21"/>
        </w:rPr>
      </w:pPr>
      <w:r w:rsidRPr="005F55AB">
        <w:rPr>
          <w:rFonts w:hint="eastAsia"/>
          <w:szCs w:val="21"/>
        </w:rPr>
        <w:t>備考</w:t>
      </w:r>
    </w:p>
    <w:p w:rsidR="001476F8" w:rsidRPr="005F55AB" w:rsidRDefault="00CA3A52" w:rsidP="001476F8">
      <w:pPr>
        <w:widowControl/>
        <w:jc w:val="left"/>
        <w:rPr>
          <w:szCs w:val="21"/>
        </w:rPr>
      </w:pPr>
      <w:r>
        <w:rPr>
          <w:rFonts w:hint="eastAsia"/>
          <w:szCs w:val="21"/>
        </w:rPr>
        <w:t>１</w:t>
      </w:r>
      <w:r w:rsidR="001476F8" w:rsidRPr="005F55AB">
        <w:rPr>
          <w:rFonts w:hint="eastAsia"/>
          <w:szCs w:val="21"/>
        </w:rPr>
        <w:t xml:space="preserve">　各欄は必要に応じて適宜大きさを変えて差し支えないこと。</w:t>
      </w:r>
    </w:p>
    <w:p w:rsidR="001476F8" w:rsidRPr="005F55AB" w:rsidRDefault="00CA3A52" w:rsidP="001476F8">
      <w:pPr>
        <w:widowControl/>
        <w:jc w:val="left"/>
        <w:rPr>
          <w:szCs w:val="21"/>
        </w:rPr>
      </w:pPr>
      <w:r>
        <w:rPr>
          <w:rFonts w:hint="eastAsia"/>
          <w:szCs w:val="21"/>
        </w:rPr>
        <w:t>２</w:t>
      </w:r>
      <w:r w:rsidR="001476F8" w:rsidRPr="005F55AB">
        <w:rPr>
          <w:rFonts w:hint="eastAsia"/>
          <w:szCs w:val="21"/>
        </w:rPr>
        <w:t xml:space="preserve">　事業内容の分かる写真、パンフレット、チラシ等関係資料を添付すること。</w:t>
      </w:r>
    </w:p>
    <w:p w:rsidR="0023512B" w:rsidRDefault="00CA3A52" w:rsidP="001476F8">
      <w:pPr>
        <w:widowControl/>
        <w:jc w:val="left"/>
        <w:rPr>
          <w:szCs w:val="21"/>
        </w:rPr>
      </w:pPr>
      <w:r>
        <w:rPr>
          <w:rFonts w:hint="eastAsia"/>
          <w:szCs w:val="21"/>
        </w:rPr>
        <w:t>３</w:t>
      </w:r>
      <w:r w:rsidR="001476F8" w:rsidRPr="005F55AB">
        <w:rPr>
          <w:rFonts w:hint="eastAsia"/>
          <w:szCs w:val="21"/>
        </w:rPr>
        <w:t xml:space="preserve">　収支決算についてはなるべく具体的に記述し、必要に応じて詳細の分かる資料を添付</w:t>
      </w:r>
    </w:p>
    <w:p w:rsidR="001476F8" w:rsidRPr="005F55AB" w:rsidRDefault="001476F8" w:rsidP="006E1529">
      <w:pPr>
        <w:widowControl/>
        <w:ind w:firstLineChars="100" w:firstLine="210"/>
        <w:jc w:val="left"/>
        <w:rPr>
          <w:szCs w:val="21"/>
        </w:rPr>
      </w:pPr>
      <w:r w:rsidRPr="005F55AB">
        <w:rPr>
          <w:rFonts w:hint="eastAsia"/>
          <w:szCs w:val="21"/>
        </w:rPr>
        <w:t>するこ</w:t>
      </w:r>
      <w:r>
        <w:rPr>
          <w:rFonts w:hint="eastAsia"/>
          <w:szCs w:val="21"/>
        </w:rPr>
        <w:t>と</w:t>
      </w:r>
      <w:r w:rsidRPr="005F55AB">
        <w:rPr>
          <w:rFonts w:hint="eastAsia"/>
          <w:szCs w:val="21"/>
        </w:rPr>
        <w:t>。</w:t>
      </w:r>
    </w:p>
    <w:p w:rsidR="004A2CF3" w:rsidRPr="00A153FD" w:rsidRDefault="00CA3A52" w:rsidP="001476F8">
      <w:pPr>
        <w:widowControl/>
        <w:jc w:val="left"/>
        <w:rPr>
          <w:szCs w:val="21"/>
        </w:rPr>
      </w:pPr>
      <w:r>
        <w:rPr>
          <w:rFonts w:hint="eastAsia"/>
          <w:szCs w:val="21"/>
        </w:rPr>
        <w:t>４</w:t>
      </w:r>
      <w:r w:rsidR="00A911BB">
        <w:rPr>
          <w:rFonts w:hint="eastAsia"/>
          <w:szCs w:val="21"/>
        </w:rPr>
        <w:t xml:space="preserve">　様式の大きさは、日本産</w:t>
      </w:r>
      <w:r w:rsidR="001476F8" w:rsidRPr="00A153FD">
        <w:rPr>
          <w:rFonts w:hint="eastAsia"/>
          <w:szCs w:val="21"/>
        </w:rPr>
        <w:t>業規格Ａ４とすること。</w:t>
      </w:r>
    </w:p>
    <w:sectPr w:rsidR="004A2CF3" w:rsidRPr="00A153FD" w:rsidSect="005A04A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C4" w:rsidRDefault="00D83AC4" w:rsidP="000A27B7">
      <w:r>
        <w:separator/>
      </w:r>
    </w:p>
  </w:endnote>
  <w:endnote w:type="continuationSeparator" w:id="0">
    <w:p w:rsidR="00D83AC4" w:rsidRDefault="00D83AC4" w:rsidP="000A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A7" w:rsidRDefault="00E22BA7">
    <w:pPr>
      <w:pStyle w:val="a5"/>
      <w:jc w:val="center"/>
    </w:pPr>
  </w:p>
  <w:p w:rsidR="00E22BA7" w:rsidRPr="00043631" w:rsidRDefault="00E22BA7" w:rsidP="005A04A7">
    <w:pPr>
      <w:pStyle w:val="a5"/>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C4" w:rsidRDefault="00D83AC4" w:rsidP="000A27B7">
      <w:r>
        <w:separator/>
      </w:r>
    </w:p>
  </w:footnote>
  <w:footnote w:type="continuationSeparator" w:id="0">
    <w:p w:rsidR="00D83AC4" w:rsidRDefault="00D83AC4" w:rsidP="000A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77F" w:rsidRPr="005F55AB" w:rsidRDefault="00C2377F" w:rsidP="00C2377F">
    <w:pPr>
      <w:widowControl/>
      <w:jc w:val="left"/>
    </w:pPr>
    <w:r>
      <w:rPr>
        <w:rFonts w:hint="eastAsia"/>
      </w:rPr>
      <w:t>様式第</w:t>
    </w:r>
    <w:r>
      <w:rPr>
        <w:rFonts w:asciiTheme="minorEastAsia" w:hAnsiTheme="minorEastAsia" w:hint="eastAsia"/>
      </w:rPr>
      <w:t>13</w:t>
    </w:r>
    <w:r>
      <w:rPr>
        <w:rFonts w:hint="eastAsia"/>
      </w:rPr>
      <w:t>号</w:t>
    </w:r>
    <w:r w:rsidRPr="005F55AB">
      <w:rPr>
        <w:rFonts w:hint="eastAsia"/>
      </w:rPr>
      <w:t>（第</w:t>
    </w:r>
    <w:r>
      <w:rPr>
        <w:rFonts w:hint="eastAsia"/>
      </w:rPr>
      <w:t>７</w:t>
    </w:r>
    <w:r w:rsidRPr="005F55AB">
      <w:rPr>
        <w:rFonts w:hint="eastAsia"/>
      </w:rPr>
      <w:t>条関係）</w:t>
    </w:r>
  </w:p>
  <w:p w:rsidR="00E22BA7" w:rsidRDefault="00E22BA7">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17BF8"/>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C3A9E"/>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A9C"/>
    <w:rsid w:val="00000B69"/>
    <w:rsid w:val="00003B1A"/>
    <w:rsid w:val="00010B16"/>
    <w:rsid w:val="00014404"/>
    <w:rsid w:val="00015CF7"/>
    <w:rsid w:val="00020FC6"/>
    <w:rsid w:val="0004105E"/>
    <w:rsid w:val="00050198"/>
    <w:rsid w:val="0005045E"/>
    <w:rsid w:val="00050A8A"/>
    <w:rsid w:val="00060FAB"/>
    <w:rsid w:val="000630A0"/>
    <w:rsid w:val="000744D5"/>
    <w:rsid w:val="0008150B"/>
    <w:rsid w:val="000833AC"/>
    <w:rsid w:val="000A27B7"/>
    <w:rsid w:val="000A4508"/>
    <w:rsid w:val="000B4AD7"/>
    <w:rsid w:val="000C024E"/>
    <w:rsid w:val="000C2688"/>
    <w:rsid w:val="000D16B7"/>
    <w:rsid w:val="000D263E"/>
    <w:rsid w:val="000E02AE"/>
    <w:rsid w:val="000E1BAB"/>
    <w:rsid w:val="000E3316"/>
    <w:rsid w:val="000F0F56"/>
    <w:rsid w:val="0010740F"/>
    <w:rsid w:val="00112B77"/>
    <w:rsid w:val="0012768D"/>
    <w:rsid w:val="00135D1A"/>
    <w:rsid w:val="001476F8"/>
    <w:rsid w:val="001531BF"/>
    <w:rsid w:val="0015576D"/>
    <w:rsid w:val="00171570"/>
    <w:rsid w:val="00176C6E"/>
    <w:rsid w:val="00181802"/>
    <w:rsid w:val="00183FEA"/>
    <w:rsid w:val="00184C0D"/>
    <w:rsid w:val="00186916"/>
    <w:rsid w:val="00193BE3"/>
    <w:rsid w:val="00196CEA"/>
    <w:rsid w:val="001A03C0"/>
    <w:rsid w:val="001B070B"/>
    <w:rsid w:val="001B1F18"/>
    <w:rsid w:val="001E0B83"/>
    <w:rsid w:val="001E4724"/>
    <w:rsid w:val="001E6600"/>
    <w:rsid w:val="001F39C1"/>
    <w:rsid w:val="00202F8B"/>
    <w:rsid w:val="002106F0"/>
    <w:rsid w:val="002153D6"/>
    <w:rsid w:val="00216938"/>
    <w:rsid w:val="00220490"/>
    <w:rsid w:val="00223C77"/>
    <w:rsid w:val="00227978"/>
    <w:rsid w:val="0023512B"/>
    <w:rsid w:val="00241959"/>
    <w:rsid w:val="00246D49"/>
    <w:rsid w:val="00250CE5"/>
    <w:rsid w:val="00254CC0"/>
    <w:rsid w:val="00266F43"/>
    <w:rsid w:val="00270DFE"/>
    <w:rsid w:val="00286EC9"/>
    <w:rsid w:val="00291A01"/>
    <w:rsid w:val="00297197"/>
    <w:rsid w:val="002B2B99"/>
    <w:rsid w:val="002B32D6"/>
    <w:rsid w:val="002B4AD0"/>
    <w:rsid w:val="002B4ECB"/>
    <w:rsid w:val="002C00BB"/>
    <w:rsid w:val="002C3F3E"/>
    <w:rsid w:val="002C4514"/>
    <w:rsid w:val="002E0A0D"/>
    <w:rsid w:val="002F45C5"/>
    <w:rsid w:val="0030207F"/>
    <w:rsid w:val="00313462"/>
    <w:rsid w:val="003212BC"/>
    <w:rsid w:val="00323FB6"/>
    <w:rsid w:val="00326B7E"/>
    <w:rsid w:val="003326D5"/>
    <w:rsid w:val="00336D5E"/>
    <w:rsid w:val="003405CF"/>
    <w:rsid w:val="003419DC"/>
    <w:rsid w:val="003426F8"/>
    <w:rsid w:val="003439A3"/>
    <w:rsid w:val="00361014"/>
    <w:rsid w:val="00382FE9"/>
    <w:rsid w:val="003877FC"/>
    <w:rsid w:val="00391FCE"/>
    <w:rsid w:val="003A246D"/>
    <w:rsid w:val="003A5068"/>
    <w:rsid w:val="003A576D"/>
    <w:rsid w:val="003A64F2"/>
    <w:rsid w:val="003B303C"/>
    <w:rsid w:val="003B7410"/>
    <w:rsid w:val="003D451A"/>
    <w:rsid w:val="003D7442"/>
    <w:rsid w:val="003F11E2"/>
    <w:rsid w:val="003F3125"/>
    <w:rsid w:val="00404C18"/>
    <w:rsid w:val="00417B8C"/>
    <w:rsid w:val="00426A9C"/>
    <w:rsid w:val="0044068F"/>
    <w:rsid w:val="00442EC1"/>
    <w:rsid w:val="00444682"/>
    <w:rsid w:val="004518D8"/>
    <w:rsid w:val="00453CEE"/>
    <w:rsid w:val="00455C24"/>
    <w:rsid w:val="00456D51"/>
    <w:rsid w:val="00456E3B"/>
    <w:rsid w:val="0045798A"/>
    <w:rsid w:val="00470A7C"/>
    <w:rsid w:val="00470BA3"/>
    <w:rsid w:val="004764F5"/>
    <w:rsid w:val="004817AF"/>
    <w:rsid w:val="00483563"/>
    <w:rsid w:val="00487ADC"/>
    <w:rsid w:val="004907B9"/>
    <w:rsid w:val="00494DF1"/>
    <w:rsid w:val="004A108E"/>
    <w:rsid w:val="004A2CF3"/>
    <w:rsid w:val="004C4741"/>
    <w:rsid w:val="004C7E08"/>
    <w:rsid w:val="004D094A"/>
    <w:rsid w:val="004D7450"/>
    <w:rsid w:val="004E15C1"/>
    <w:rsid w:val="004E1C03"/>
    <w:rsid w:val="004E4350"/>
    <w:rsid w:val="004F1513"/>
    <w:rsid w:val="004F2CA5"/>
    <w:rsid w:val="004F791E"/>
    <w:rsid w:val="005015F4"/>
    <w:rsid w:val="0051662E"/>
    <w:rsid w:val="0053154F"/>
    <w:rsid w:val="00537289"/>
    <w:rsid w:val="00545B88"/>
    <w:rsid w:val="005474AE"/>
    <w:rsid w:val="00563EBC"/>
    <w:rsid w:val="005846EA"/>
    <w:rsid w:val="00596894"/>
    <w:rsid w:val="005A04A7"/>
    <w:rsid w:val="005A2309"/>
    <w:rsid w:val="005A5D4A"/>
    <w:rsid w:val="005C158B"/>
    <w:rsid w:val="005C4F89"/>
    <w:rsid w:val="005C6B44"/>
    <w:rsid w:val="005D328C"/>
    <w:rsid w:val="005D44CC"/>
    <w:rsid w:val="005E26DD"/>
    <w:rsid w:val="005E41C8"/>
    <w:rsid w:val="006066E1"/>
    <w:rsid w:val="00606E50"/>
    <w:rsid w:val="00624F18"/>
    <w:rsid w:val="006355B3"/>
    <w:rsid w:val="00635D05"/>
    <w:rsid w:val="00643501"/>
    <w:rsid w:val="00643C81"/>
    <w:rsid w:val="00647926"/>
    <w:rsid w:val="00651531"/>
    <w:rsid w:val="00660022"/>
    <w:rsid w:val="00666146"/>
    <w:rsid w:val="006727C3"/>
    <w:rsid w:val="0069294D"/>
    <w:rsid w:val="0069723B"/>
    <w:rsid w:val="006A3A69"/>
    <w:rsid w:val="006B6BC4"/>
    <w:rsid w:val="006C00CF"/>
    <w:rsid w:val="006C5EB1"/>
    <w:rsid w:val="006C7DC8"/>
    <w:rsid w:val="006D09B5"/>
    <w:rsid w:val="006D1D96"/>
    <w:rsid w:val="006D769E"/>
    <w:rsid w:val="006E04F1"/>
    <w:rsid w:val="006E1529"/>
    <w:rsid w:val="006F0101"/>
    <w:rsid w:val="006F11DA"/>
    <w:rsid w:val="007020D8"/>
    <w:rsid w:val="007270E6"/>
    <w:rsid w:val="00730794"/>
    <w:rsid w:val="007311C9"/>
    <w:rsid w:val="0075576F"/>
    <w:rsid w:val="00762A43"/>
    <w:rsid w:val="00763F85"/>
    <w:rsid w:val="007704CD"/>
    <w:rsid w:val="00777159"/>
    <w:rsid w:val="0078131D"/>
    <w:rsid w:val="007B6782"/>
    <w:rsid w:val="007B6C67"/>
    <w:rsid w:val="007C212B"/>
    <w:rsid w:val="007D2731"/>
    <w:rsid w:val="007E7795"/>
    <w:rsid w:val="007F347D"/>
    <w:rsid w:val="008163C6"/>
    <w:rsid w:val="00825856"/>
    <w:rsid w:val="00826096"/>
    <w:rsid w:val="0083492F"/>
    <w:rsid w:val="00844679"/>
    <w:rsid w:val="00845C4C"/>
    <w:rsid w:val="008467B4"/>
    <w:rsid w:val="00854901"/>
    <w:rsid w:val="008574C1"/>
    <w:rsid w:val="0086721A"/>
    <w:rsid w:val="0087797F"/>
    <w:rsid w:val="00881CA4"/>
    <w:rsid w:val="00881D6A"/>
    <w:rsid w:val="0088579E"/>
    <w:rsid w:val="0089186B"/>
    <w:rsid w:val="00897E64"/>
    <w:rsid w:val="008A03A4"/>
    <w:rsid w:val="008C31E2"/>
    <w:rsid w:val="008D3B41"/>
    <w:rsid w:val="008E0DC5"/>
    <w:rsid w:val="008E2617"/>
    <w:rsid w:val="008E29F9"/>
    <w:rsid w:val="008F44DC"/>
    <w:rsid w:val="0090365C"/>
    <w:rsid w:val="00903B00"/>
    <w:rsid w:val="00911277"/>
    <w:rsid w:val="00915D9D"/>
    <w:rsid w:val="009216A3"/>
    <w:rsid w:val="00926F60"/>
    <w:rsid w:val="00931B96"/>
    <w:rsid w:val="00937387"/>
    <w:rsid w:val="00943B3A"/>
    <w:rsid w:val="009447EA"/>
    <w:rsid w:val="00945480"/>
    <w:rsid w:val="00961AEC"/>
    <w:rsid w:val="00966C60"/>
    <w:rsid w:val="00972DD8"/>
    <w:rsid w:val="00976E13"/>
    <w:rsid w:val="00980E9E"/>
    <w:rsid w:val="0098277E"/>
    <w:rsid w:val="00995219"/>
    <w:rsid w:val="009A250E"/>
    <w:rsid w:val="009A2979"/>
    <w:rsid w:val="009B54F6"/>
    <w:rsid w:val="009C1F3F"/>
    <w:rsid w:val="009C4AB0"/>
    <w:rsid w:val="009D3A38"/>
    <w:rsid w:val="009D6BD2"/>
    <w:rsid w:val="009E76DC"/>
    <w:rsid w:val="009F09CD"/>
    <w:rsid w:val="00A01B15"/>
    <w:rsid w:val="00A126D2"/>
    <w:rsid w:val="00A153FD"/>
    <w:rsid w:val="00A15CD3"/>
    <w:rsid w:val="00A21751"/>
    <w:rsid w:val="00A24816"/>
    <w:rsid w:val="00A25554"/>
    <w:rsid w:val="00A336A2"/>
    <w:rsid w:val="00A34B48"/>
    <w:rsid w:val="00A4716E"/>
    <w:rsid w:val="00A51D3E"/>
    <w:rsid w:val="00A52DD9"/>
    <w:rsid w:val="00A66A10"/>
    <w:rsid w:val="00A76D53"/>
    <w:rsid w:val="00A85485"/>
    <w:rsid w:val="00A87AD3"/>
    <w:rsid w:val="00A911BB"/>
    <w:rsid w:val="00A940DB"/>
    <w:rsid w:val="00AA03C6"/>
    <w:rsid w:val="00AA3F25"/>
    <w:rsid w:val="00AA4493"/>
    <w:rsid w:val="00AB1BCA"/>
    <w:rsid w:val="00AB5D60"/>
    <w:rsid w:val="00AC3155"/>
    <w:rsid w:val="00AC767C"/>
    <w:rsid w:val="00AE47DC"/>
    <w:rsid w:val="00AE64AD"/>
    <w:rsid w:val="00AE75EC"/>
    <w:rsid w:val="00AF7E6E"/>
    <w:rsid w:val="00AF7FA3"/>
    <w:rsid w:val="00B01721"/>
    <w:rsid w:val="00B02A8C"/>
    <w:rsid w:val="00B3644E"/>
    <w:rsid w:val="00B41EC8"/>
    <w:rsid w:val="00B435B2"/>
    <w:rsid w:val="00B56811"/>
    <w:rsid w:val="00B646A4"/>
    <w:rsid w:val="00B64BE1"/>
    <w:rsid w:val="00B67449"/>
    <w:rsid w:val="00B710DF"/>
    <w:rsid w:val="00B72980"/>
    <w:rsid w:val="00B76734"/>
    <w:rsid w:val="00B81631"/>
    <w:rsid w:val="00B8163E"/>
    <w:rsid w:val="00B9777C"/>
    <w:rsid w:val="00BA235D"/>
    <w:rsid w:val="00BC6C6E"/>
    <w:rsid w:val="00BD0B2A"/>
    <w:rsid w:val="00BD596B"/>
    <w:rsid w:val="00BE4546"/>
    <w:rsid w:val="00BE6553"/>
    <w:rsid w:val="00BF7EFC"/>
    <w:rsid w:val="00C1331F"/>
    <w:rsid w:val="00C15D07"/>
    <w:rsid w:val="00C2377F"/>
    <w:rsid w:val="00C31A2A"/>
    <w:rsid w:val="00C407F5"/>
    <w:rsid w:val="00C460C9"/>
    <w:rsid w:val="00C4625E"/>
    <w:rsid w:val="00C46E10"/>
    <w:rsid w:val="00C46F29"/>
    <w:rsid w:val="00C51209"/>
    <w:rsid w:val="00C54AE5"/>
    <w:rsid w:val="00C66705"/>
    <w:rsid w:val="00C7348F"/>
    <w:rsid w:val="00C74836"/>
    <w:rsid w:val="00C81768"/>
    <w:rsid w:val="00C90619"/>
    <w:rsid w:val="00C93875"/>
    <w:rsid w:val="00C942A9"/>
    <w:rsid w:val="00CA286B"/>
    <w:rsid w:val="00CA3A52"/>
    <w:rsid w:val="00CA4A3E"/>
    <w:rsid w:val="00CA6CEF"/>
    <w:rsid w:val="00CB1742"/>
    <w:rsid w:val="00CB2DAA"/>
    <w:rsid w:val="00CD23B6"/>
    <w:rsid w:val="00CD48CE"/>
    <w:rsid w:val="00CF12DB"/>
    <w:rsid w:val="00D02895"/>
    <w:rsid w:val="00D02939"/>
    <w:rsid w:val="00D10F74"/>
    <w:rsid w:val="00D1582C"/>
    <w:rsid w:val="00D27A3B"/>
    <w:rsid w:val="00D41B23"/>
    <w:rsid w:val="00D42228"/>
    <w:rsid w:val="00D45C43"/>
    <w:rsid w:val="00D46665"/>
    <w:rsid w:val="00D528B3"/>
    <w:rsid w:val="00D66C08"/>
    <w:rsid w:val="00D72521"/>
    <w:rsid w:val="00D83AC4"/>
    <w:rsid w:val="00D844AC"/>
    <w:rsid w:val="00D84E61"/>
    <w:rsid w:val="00D90A62"/>
    <w:rsid w:val="00D95346"/>
    <w:rsid w:val="00D96A54"/>
    <w:rsid w:val="00DC0783"/>
    <w:rsid w:val="00DC3F15"/>
    <w:rsid w:val="00DC47FF"/>
    <w:rsid w:val="00DE064A"/>
    <w:rsid w:val="00DE451A"/>
    <w:rsid w:val="00DE7A24"/>
    <w:rsid w:val="00DE7CF6"/>
    <w:rsid w:val="00DF307F"/>
    <w:rsid w:val="00E00604"/>
    <w:rsid w:val="00E017AB"/>
    <w:rsid w:val="00E101BA"/>
    <w:rsid w:val="00E106F9"/>
    <w:rsid w:val="00E15E21"/>
    <w:rsid w:val="00E1674A"/>
    <w:rsid w:val="00E22BA7"/>
    <w:rsid w:val="00E3227B"/>
    <w:rsid w:val="00E450BC"/>
    <w:rsid w:val="00E52690"/>
    <w:rsid w:val="00E67139"/>
    <w:rsid w:val="00E738C5"/>
    <w:rsid w:val="00E73B82"/>
    <w:rsid w:val="00E87248"/>
    <w:rsid w:val="00EA1350"/>
    <w:rsid w:val="00EB0589"/>
    <w:rsid w:val="00EB410C"/>
    <w:rsid w:val="00EB4B34"/>
    <w:rsid w:val="00EC2C6A"/>
    <w:rsid w:val="00EC384D"/>
    <w:rsid w:val="00ED142B"/>
    <w:rsid w:val="00EE76D8"/>
    <w:rsid w:val="00EF415E"/>
    <w:rsid w:val="00EF5107"/>
    <w:rsid w:val="00F14269"/>
    <w:rsid w:val="00F15C1B"/>
    <w:rsid w:val="00F37569"/>
    <w:rsid w:val="00F53DA1"/>
    <w:rsid w:val="00F657A4"/>
    <w:rsid w:val="00F951D0"/>
    <w:rsid w:val="00F97F88"/>
    <w:rsid w:val="00FA5FA6"/>
    <w:rsid w:val="00FB12D0"/>
    <w:rsid w:val="00FC2A05"/>
    <w:rsid w:val="00FC5666"/>
    <w:rsid w:val="00FC72E2"/>
    <w:rsid w:val="00FD18B0"/>
    <w:rsid w:val="00FE3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5:docId w15:val="{2D8AAE1C-4E16-4D82-920E-4FC6A7CF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8"/>
    <w:pPr>
      <w:widowControl w:val="0"/>
      <w:jc w:val="both"/>
    </w:pPr>
  </w:style>
  <w:style w:type="paragraph" w:styleId="1">
    <w:name w:val="heading 1"/>
    <w:basedOn w:val="a"/>
    <w:next w:val="a"/>
    <w:link w:val="10"/>
    <w:uiPriority w:val="9"/>
    <w:qFormat/>
    <w:rsid w:val="004A2C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7B7"/>
    <w:pPr>
      <w:tabs>
        <w:tab w:val="center" w:pos="4252"/>
        <w:tab w:val="right" w:pos="8504"/>
      </w:tabs>
      <w:snapToGrid w:val="0"/>
    </w:pPr>
  </w:style>
  <w:style w:type="character" w:customStyle="1" w:styleId="a4">
    <w:name w:val="ヘッダー (文字)"/>
    <w:basedOn w:val="a0"/>
    <w:link w:val="a3"/>
    <w:uiPriority w:val="99"/>
    <w:rsid w:val="000A27B7"/>
  </w:style>
  <w:style w:type="paragraph" w:styleId="a5">
    <w:name w:val="footer"/>
    <w:basedOn w:val="a"/>
    <w:link w:val="a6"/>
    <w:uiPriority w:val="99"/>
    <w:unhideWhenUsed/>
    <w:rsid w:val="000A27B7"/>
    <w:pPr>
      <w:tabs>
        <w:tab w:val="center" w:pos="4252"/>
        <w:tab w:val="right" w:pos="8504"/>
      </w:tabs>
      <w:snapToGrid w:val="0"/>
    </w:pPr>
  </w:style>
  <w:style w:type="character" w:customStyle="1" w:styleId="a6">
    <w:name w:val="フッター (文字)"/>
    <w:basedOn w:val="a0"/>
    <w:link w:val="a5"/>
    <w:uiPriority w:val="99"/>
    <w:rsid w:val="000A27B7"/>
  </w:style>
  <w:style w:type="character" w:styleId="a7">
    <w:name w:val="line number"/>
    <w:basedOn w:val="a0"/>
    <w:uiPriority w:val="99"/>
    <w:semiHidden/>
    <w:unhideWhenUsed/>
    <w:rsid w:val="00456E3B"/>
  </w:style>
  <w:style w:type="paragraph" w:styleId="a8">
    <w:name w:val="List Paragraph"/>
    <w:basedOn w:val="a"/>
    <w:uiPriority w:val="34"/>
    <w:qFormat/>
    <w:rsid w:val="00456E3B"/>
    <w:pPr>
      <w:ind w:leftChars="400" w:left="840"/>
    </w:pPr>
  </w:style>
  <w:style w:type="paragraph" w:styleId="a9">
    <w:name w:val="Balloon Text"/>
    <w:basedOn w:val="a"/>
    <w:link w:val="aa"/>
    <w:uiPriority w:val="99"/>
    <w:semiHidden/>
    <w:unhideWhenUsed/>
    <w:rsid w:val="009036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365C"/>
    <w:rPr>
      <w:rFonts w:asciiTheme="majorHAnsi" w:eastAsiaTheme="majorEastAsia" w:hAnsiTheme="majorHAnsi" w:cstheme="majorBidi"/>
      <w:sz w:val="18"/>
      <w:szCs w:val="18"/>
    </w:rPr>
  </w:style>
  <w:style w:type="table" w:styleId="ab">
    <w:name w:val="Table Grid"/>
    <w:basedOn w:val="a1"/>
    <w:uiPriority w:val="59"/>
    <w:rsid w:val="00C73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A2CF3"/>
    <w:rPr>
      <w:rFonts w:asciiTheme="majorHAnsi" w:eastAsiaTheme="majorEastAsia" w:hAnsiTheme="majorHAnsi" w:cstheme="majorBidi"/>
      <w:sz w:val="24"/>
      <w:szCs w:val="24"/>
    </w:rPr>
  </w:style>
  <w:style w:type="paragraph" w:styleId="ac">
    <w:name w:val="Note Heading"/>
    <w:basedOn w:val="a"/>
    <w:next w:val="a"/>
    <w:link w:val="ad"/>
    <w:uiPriority w:val="99"/>
    <w:semiHidden/>
    <w:unhideWhenUsed/>
    <w:rsid w:val="004A2CF3"/>
    <w:pPr>
      <w:jc w:val="center"/>
    </w:pPr>
    <w:rPr>
      <w:rFonts w:asciiTheme="minorEastAsia"/>
      <w:sz w:val="22"/>
    </w:rPr>
  </w:style>
  <w:style w:type="character" w:customStyle="1" w:styleId="ad">
    <w:name w:val="記 (文字)"/>
    <w:basedOn w:val="a0"/>
    <w:link w:val="ac"/>
    <w:uiPriority w:val="99"/>
    <w:semiHidden/>
    <w:rsid w:val="004A2CF3"/>
    <w:rPr>
      <w:rFonts w:asciiTheme="minorEastAsia"/>
      <w:sz w:val="22"/>
    </w:rPr>
  </w:style>
  <w:style w:type="paragraph" w:styleId="ae">
    <w:name w:val="Closing"/>
    <w:basedOn w:val="a"/>
    <w:link w:val="af"/>
    <w:uiPriority w:val="99"/>
    <w:semiHidden/>
    <w:unhideWhenUsed/>
    <w:rsid w:val="004A2CF3"/>
    <w:pPr>
      <w:jc w:val="right"/>
    </w:pPr>
    <w:rPr>
      <w:rFonts w:asciiTheme="minorEastAsia"/>
      <w:sz w:val="22"/>
    </w:rPr>
  </w:style>
  <w:style w:type="character" w:customStyle="1" w:styleId="af">
    <w:name w:val="結語 (文字)"/>
    <w:basedOn w:val="a0"/>
    <w:link w:val="ae"/>
    <w:uiPriority w:val="99"/>
    <w:semiHidden/>
    <w:rsid w:val="004A2CF3"/>
    <w:rPr>
      <w:rFonts w:asciiTheme="minorEastAsia"/>
      <w:sz w:val="22"/>
    </w:rPr>
  </w:style>
  <w:style w:type="character" w:styleId="af0">
    <w:name w:val="Hyperlink"/>
    <w:basedOn w:val="a0"/>
    <w:uiPriority w:val="99"/>
    <w:unhideWhenUsed/>
    <w:rsid w:val="00E45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7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CE88A-AFBA-4B4C-8F4C-64294785B43D}">
  <ds:schemaRefs>
    <ds:schemaRef ds:uri="http://schemas.openxmlformats.org/officeDocument/2006/bibliography"/>
  </ds:schemaRefs>
</ds:datastoreItem>
</file>