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C6" w:rsidRPr="002C61C6" w:rsidRDefault="002C61C6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400" w:firstLine="4962"/>
        <w:contextualSpacing/>
        <w:jc w:val="left"/>
        <w:textAlignment w:val="baseline"/>
        <w:rPr>
          <w:rFonts w:hAnsi="ＭＳ 明朝" w:cs="ＭＳ 明朝"/>
          <w:color w:val="000000"/>
          <w:spacing w:val="-10"/>
        </w:rPr>
      </w:pPr>
    </w:p>
    <w:p w:rsidR="00810426" w:rsidRPr="002C61C6" w:rsidRDefault="00DE6901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3400" w:firstLine="7029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番</w:t>
      </w:r>
      <w:r w:rsidR="00D161D9">
        <w:rPr>
          <w:rFonts w:hAnsi="ＭＳ 明朝" w:cs="ＭＳ 明朝" w:hint="eastAsia"/>
          <w:color w:val="000000"/>
          <w:spacing w:val="-10"/>
        </w:rPr>
        <w:t xml:space="preserve">   </w:t>
      </w:r>
      <w:r w:rsidRPr="002C61C6">
        <w:rPr>
          <w:rFonts w:hAnsi="ＭＳ 明朝" w:cs="ＭＳ 明朝" w:hint="eastAsia"/>
          <w:color w:val="000000"/>
          <w:spacing w:val="-6"/>
        </w:rPr>
        <w:t xml:space="preserve">　　</w:t>
      </w:r>
      <w:r w:rsidRPr="002C61C6">
        <w:rPr>
          <w:rFonts w:hAnsi="ＭＳ 明朝" w:cs="ＭＳ 明朝"/>
          <w:color w:val="000000"/>
          <w:spacing w:val="-6"/>
        </w:rPr>
        <w:t xml:space="preserve">     </w:t>
      </w:r>
      <w:r w:rsidR="002C61C6">
        <w:rPr>
          <w:rFonts w:hAnsi="ＭＳ 明朝" w:cs="ＭＳ 明朝"/>
          <w:color w:val="000000"/>
          <w:spacing w:val="-6"/>
        </w:rPr>
        <w:t xml:space="preserve">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号</w:t>
      </w:r>
    </w:p>
    <w:p w:rsidR="00DE6901" w:rsidRPr="002C61C6" w:rsidRDefault="00DE6901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3400" w:firstLine="7029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令和　年</w:t>
      </w:r>
      <w:r w:rsidRPr="002C61C6">
        <w:rPr>
          <w:rFonts w:hAnsi="ＭＳ 明朝" w:cs="ＭＳ 明朝"/>
          <w:color w:val="000000"/>
          <w:spacing w:val="-6"/>
        </w:rPr>
        <w:t xml:space="preserve"> 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月</w:t>
      </w:r>
      <w:r w:rsidRPr="002C61C6">
        <w:rPr>
          <w:rFonts w:hAnsi="ＭＳ 明朝" w:cs="ＭＳ 明朝"/>
          <w:color w:val="000000"/>
          <w:spacing w:val="-6"/>
        </w:rPr>
        <w:t xml:space="preserve">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日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/>
          <w:color w:val="000000"/>
        </w:rPr>
        <w:t xml:space="preserve">  </w:t>
      </w:r>
      <w:r w:rsidRPr="002C61C6">
        <w:rPr>
          <w:rFonts w:hAnsi="ＭＳ 明朝" w:cs="ＭＳ 明朝" w:hint="eastAsia"/>
          <w:color w:val="000000"/>
          <w:spacing w:val="-10"/>
        </w:rPr>
        <w:t>（安全農業推進部）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福島県農業総合センター所長</w:t>
      </w:r>
      <w:r w:rsidR="002C61C6">
        <w:rPr>
          <w:rFonts w:hAnsi="ＭＳ 明朝" w:cs="ＭＳ 明朝" w:hint="eastAsia"/>
          <w:color w:val="000000"/>
          <w:spacing w:val="-10"/>
        </w:rPr>
        <w:t xml:space="preserve">　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="230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000" w:firstLine="4135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</w:t>
      </w:r>
      <w:r w:rsidR="00D53225" w:rsidRPr="002C61C6">
        <w:rPr>
          <w:rFonts w:hAnsi="ＭＳ 明朝" w:cs="ＭＳ 明朝" w:hint="eastAsia"/>
          <w:color w:val="000000"/>
          <w:spacing w:val="-10"/>
        </w:rPr>
        <w:t xml:space="preserve"> </w:t>
      </w:r>
      <w:r w:rsidR="002C61C6">
        <w:rPr>
          <w:rFonts w:hAnsi="ＭＳ 明朝" w:cs="ＭＳ 明朝"/>
          <w:color w:val="000000"/>
          <w:spacing w:val="-10"/>
        </w:rPr>
        <w:t xml:space="preserve"> </w:t>
      </w:r>
      <w:r w:rsidR="00D161D9">
        <w:rPr>
          <w:rFonts w:hAnsi="ＭＳ 明朝" w:cs="ＭＳ 明朝"/>
          <w:color w:val="000000"/>
          <w:spacing w:val="-10"/>
        </w:rPr>
        <w:t xml:space="preserve">     </w:t>
      </w:r>
      <w:r w:rsidRPr="002C61C6">
        <w:rPr>
          <w:rFonts w:hAnsi="ＭＳ 明朝" w:cs="ＭＳ 明朝" w:hint="eastAsia"/>
          <w:color w:val="000000"/>
          <w:spacing w:val="-10"/>
        </w:rPr>
        <w:t>住所又は所在地</w:t>
      </w:r>
    </w:p>
    <w:p w:rsidR="00DE6901" w:rsidRPr="002C61C6" w:rsidRDefault="00D53225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400" w:firstLine="4962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団体又は</w:t>
      </w:r>
      <w:r w:rsidR="00DE6901" w:rsidRPr="002C61C6">
        <w:rPr>
          <w:rFonts w:hAnsi="ＭＳ 明朝" w:cs="ＭＳ 明朝" w:hint="eastAsia"/>
          <w:color w:val="000000"/>
          <w:spacing w:val="-10"/>
        </w:rPr>
        <w:t>事業者名</w:t>
      </w:r>
    </w:p>
    <w:p w:rsidR="00DE6901" w:rsidRPr="002C61C6" w:rsidRDefault="00DE6901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400" w:firstLine="4962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名称及び代表者名</w:t>
      </w:r>
      <w:r w:rsidRPr="002C61C6">
        <w:rPr>
          <w:rFonts w:hAnsi="ＭＳ 明朝" w:cs="ＭＳ 明朝"/>
          <w:color w:val="000000"/>
          <w:spacing w:val="-22"/>
        </w:rPr>
        <w:t>(</w:t>
      </w:r>
      <w:r w:rsidRPr="002C61C6">
        <w:rPr>
          <w:rFonts w:hAnsi="ＭＳ 明朝" w:cs="ＭＳ 明朝" w:hint="eastAsia"/>
          <w:color w:val="000000"/>
          <w:spacing w:val="-10"/>
        </w:rPr>
        <w:t>※個人は氏名</w:t>
      </w:r>
      <w:r w:rsidRPr="002C61C6">
        <w:rPr>
          <w:rFonts w:hAnsi="ＭＳ 明朝" w:cs="ＭＳ 明朝"/>
          <w:color w:val="000000"/>
          <w:spacing w:val="-22"/>
        </w:rPr>
        <w:t>)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/>
          <w:color w:val="000000"/>
        </w:rPr>
        <w:t xml:space="preserve">    </w:t>
      </w:r>
      <w:r w:rsidRPr="002C61C6">
        <w:rPr>
          <w:rFonts w:hAnsi="ＭＳ 明朝" w:cs="ＭＳ 明朝" w:hint="eastAsia"/>
          <w:color w:val="000000"/>
        </w:rPr>
        <w:t xml:space="preserve">　</w:t>
      </w:r>
    </w:p>
    <w:p w:rsidR="00DE6901" w:rsidRPr="002C61C6" w:rsidRDefault="00DE6901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center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有機質土壌改良資材生産管理チェックシート（原料の収集・堆積）</w:t>
      </w:r>
    </w:p>
    <w:p w:rsidR="00D53225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　　　</w:t>
      </w:r>
      <w:r w:rsidRPr="002C61C6">
        <w:rPr>
          <w:rFonts w:hAnsi="ＭＳ 明朝" w:cs="ＭＳ 明朝"/>
          <w:color w:val="000000"/>
          <w:spacing w:val="-10"/>
        </w:rPr>
        <w:t xml:space="preserve"> </w:t>
      </w:r>
      <w:r w:rsidR="002C61C6">
        <w:rPr>
          <w:rFonts w:hAnsi="ＭＳ 明朝" w:cs="ＭＳ 明朝" w:hint="eastAsia"/>
          <w:color w:val="000000"/>
          <w:spacing w:val="-10"/>
        </w:rPr>
        <w:t xml:space="preserve">　 </w:t>
      </w:r>
      <w:r w:rsidR="00D161D9">
        <w:rPr>
          <w:rFonts w:hAnsi="ＭＳ 明朝" w:cs="ＭＳ 明朝"/>
          <w:color w:val="000000"/>
          <w:spacing w:val="-10"/>
        </w:rPr>
        <w:t xml:space="preserve">  </w:t>
      </w:r>
      <w:r w:rsidRPr="002C61C6">
        <w:rPr>
          <w:rFonts w:hAnsi="ＭＳ 明朝" w:cs="ＭＳ 明朝" w:hint="eastAsia"/>
          <w:color w:val="000000"/>
          <w:spacing w:val="-10"/>
        </w:rPr>
        <w:t>の提出について（申請）</w:t>
      </w:r>
    </w:p>
    <w:p w:rsidR="00DE6901" w:rsidRPr="002C61C6" w:rsidRDefault="00DE6901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100" w:firstLine="207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令和２年</w:t>
      </w:r>
      <w:r w:rsidR="002C61C6">
        <w:rPr>
          <w:rFonts w:hAnsi="ＭＳ 明朝" w:cs="ＭＳ 明朝" w:hint="eastAsia"/>
          <w:color w:val="000000"/>
          <w:spacing w:val="-10"/>
        </w:rPr>
        <w:t>１０</w:t>
      </w:r>
      <w:r w:rsidRPr="002C61C6">
        <w:rPr>
          <w:rFonts w:hAnsi="ＭＳ 明朝" w:cs="ＭＳ 明朝" w:hint="eastAsia"/>
          <w:color w:val="000000"/>
          <w:spacing w:val="-10"/>
        </w:rPr>
        <w:t>月</w:t>
      </w:r>
      <w:r w:rsidR="002C61C6">
        <w:rPr>
          <w:rFonts w:hAnsi="ＭＳ 明朝" w:cs="ＭＳ 明朝" w:hint="eastAsia"/>
          <w:color w:val="000000"/>
          <w:spacing w:val="-10"/>
        </w:rPr>
        <w:t>２９</w:t>
      </w:r>
      <w:r w:rsidRPr="002C61C6">
        <w:rPr>
          <w:rFonts w:hAnsi="ＭＳ 明朝" w:cs="ＭＳ 明朝" w:hint="eastAsia"/>
          <w:color w:val="000000"/>
          <w:spacing w:val="-10"/>
        </w:rPr>
        <w:t>日付け２生産第</w:t>
      </w:r>
      <w:r w:rsidR="002C61C6">
        <w:rPr>
          <w:rFonts w:hAnsi="ＭＳ 明朝" w:cs="ＭＳ 明朝" w:hint="eastAsia"/>
          <w:color w:val="000000"/>
          <w:spacing w:val="-10"/>
        </w:rPr>
        <w:t>１５０</w:t>
      </w:r>
      <w:r w:rsidRPr="002C61C6">
        <w:rPr>
          <w:rFonts w:hAnsi="ＭＳ 明朝" w:cs="ＭＳ 明朝" w:hint="eastAsia"/>
          <w:color w:val="000000"/>
          <w:spacing w:val="-10"/>
        </w:rPr>
        <w:t>号農林水産省生産局農業環境対策課長通知「地方公共団体及び事業者が生産・出荷する有機質土壌改良資材の取扱いについて」に基づき、下記のとおり提出します。</w:t>
      </w:r>
    </w:p>
    <w:p w:rsidR="00DE6901" w:rsidRPr="002C61C6" w:rsidRDefault="00DE6901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center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記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１　提出書類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（１）</w:t>
      </w:r>
      <w:r w:rsidRPr="002C61C6">
        <w:rPr>
          <w:rFonts w:hAnsi="ＭＳ 明朝" w:cs="ＭＳ 明朝" w:hint="eastAsia"/>
          <w:color w:val="000000"/>
          <w:spacing w:val="-10"/>
        </w:rPr>
        <w:t>有機質土壌改良資材生産管理チェックシート（原料の収集・堆積）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（２）原料採取</w:t>
      </w:r>
      <w:r w:rsidR="003E58A3">
        <w:rPr>
          <w:rFonts w:hAnsi="ＭＳ 明朝" w:cs="ＭＳ 明朝" w:hint="eastAsia"/>
          <w:color w:val="000000"/>
        </w:rPr>
        <w:t>（</w:t>
      </w:r>
      <w:r w:rsidRPr="002C61C6">
        <w:rPr>
          <w:rFonts w:hAnsi="ＭＳ 明朝" w:cs="ＭＳ 明朝" w:hint="eastAsia"/>
          <w:color w:val="000000"/>
        </w:rPr>
        <w:t>予定</w:t>
      </w:r>
      <w:r w:rsidR="003E58A3">
        <w:rPr>
          <w:rFonts w:hAnsi="ＭＳ 明朝" w:cs="ＭＳ 明朝" w:hint="eastAsia"/>
          <w:color w:val="000000"/>
        </w:rPr>
        <w:t>）</w:t>
      </w:r>
      <w:r w:rsidRPr="002C61C6">
        <w:rPr>
          <w:rFonts w:hAnsi="ＭＳ 明朝" w:cs="ＭＳ 明朝" w:hint="eastAsia"/>
          <w:color w:val="000000"/>
        </w:rPr>
        <w:t>地点の地図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（３）原料採取</w:t>
      </w:r>
      <w:r w:rsidR="003E58A3" w:rsidRPr="003E58A3">
        <w:rPr>
          <w:rFonts w:hAnsi="ＭＳ 明朝" w:cs="ＭＳ 明朝" w:hint="eastAsia"/>
          <w:color w:val="000000"/>
        </w:rPr>
        <w:t>（予定）</w:t>
      </w:r>
      <w:r w:rsidRPr="002C61C6">
        <w:rPr>
          <w:rFonts w:hAnsi="ＭＳ 明朝" w:cs="ＭＳ 明朝" w:hint="eastAsia"/>
          <w:color w:val="000000"/>
        </w:rPr>
        <w:t>地点の（現況）写真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Pr="002C61C6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 w:hint="eastAsia"/>
          <w:color w:val="000000"/>
        </w:rPr>
      </w:pPr>
    </w:p>
    <w:p w:rsidR="002C61C6" w:rsidRPr="002C61C6" w:rsidRDefault="002C61C6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/>
        </w:rPr>
      </w:pPr>
      <w:bookmarkStart w:id="0" w:name="_GoBack"/>
      <w:bookmarkEnd w:id="0"/>
    </w:p>
    <w:sectPr w:rsidR="002C61C6" w:rsidRPr="002C61C6" w:rsidSect="00D161D9">
      <w:head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D3" w:rsidRDefault="00591AD3" w:rsidP="00D53225">
      <w:r>
        <w:separator/>
      </w:r>
    </w:p>
  </w:endnote>
  <w:endnote w:type="continuationSeparator" w:id="0">
    <w:p w:rsidR="00591AD3" w:rsidRDefault="00591AD3" w:rsidP="00D5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D3" w:rsidRDefault="00591AD3" w:rsidP="00D53225">
      <w:r>
        <w:separator/>
      </w:r>
    </w:p>
  </w:footnote>
  <w:footnote w:type="continuationSeparator" w:id="0">
    <w:p w:rsidR="00591AD3" w:rsidRDefault="00591AD3" w:rsidP="00D5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25" w:rsidRDefault="00D53225">
    <w:pPr>
      <w:pStyle w:val="a3"/>
    </w:pPr>
  </w:p>
  <w:p w:rsidR="00D53225" w:rsidRDefault="00D53225">
    <w:pPr>
      <w:pStyle w:val="a3"/>
    </w:pPr>
    <w:r w:rsidRPr="00D53225">
      <w:rPr>
        <w:rFonts w:hint="eastAsia"/>
      </w:rPr>
      <w:t>［参考様式１</w:t>
    </w:r>
    <w:r w:rsidRPr="00D53225">
      <w:t>-1］(申請関係)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5B2F"/>
    <w:multiLevelType w:val="hybridMultilevel"/>
    <w:tmpl w:val="BD2CE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55B52"/>
    <w:rsid w:val="000617B3"/>
    <w:rsid w:val="002C61C6"/>
    <w:rsid w:val="003B3D9E"/>
    <w:rsid w:val="003E58A3"/>
    <w:rsid w:val="00591AD3"/>
    <w:rsid w:val="007D479D"/>
    <w:rsid w:val="00810426"/>
    <w:rsid w:val="00A619CF"/>
    <w:rsid w:val="00D161D9"/>
    <w:rsid w:val="00D53225"/>
    <w:rsid w:val="00DE6901"/>
    <w:rsid w:val="00F6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48F4E"/>
  <w15:chartTrackingRefBased/>
  <w15:docId w15:val="{5C179A8F-C5E7-430E-B7C4-4DB5A75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D9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225"/>
  </w:style>
  <w:style w:type="paragraph" w:styleId="a5">
    <w:name w:val="footer"/>
    <w:basedOn w:val="a"/>
    <w:link w:val="a6"/>
    <w:uiPriority w:val="99"/>
    <w:unhideWhenUsed/>
    <w:rsid w:val="00D53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225"/>
  </w:style>
  <w:style w:type="paragraph" w:styleId="a7">
    <w:name w:val="List Paragraph"/>
    <w:basedOn w:val="a"/>
    <w:uiPriority w:val="34"/>
    <w:qFormat/>
    <w:rsid w:val="00D53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5D95-53F2-41B8-9CD3-9903F89A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佐知子</dc:creator>
  <cp:keywords/>
  <dc:description/>
  <cp:lastModifiedBy>齋藤 伸考</cp:lastModifiedBy>
  <cp:revision>4</cp:revision>
  <dcterms:created xsi:type="dcterms:W3CDTF">2022-05-13T06:27:00Z</dcterms:created>
  <dcterms:modified xsi:type="dcterms:W3CDTF">2022-05-13T06:39:00Z</dcterms:modified>
</cp:coreProperties>
</file>