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574" w:rsidRDefault="00B20574" w:rsidP="00B20574">
      <w:pPr>
        <w:rPr>
          <w:rFonts w:ascii="ＭＳ 明朝" w:hAnsi="ＭＳ 明朝"/>
        </w:rPr>
      </w:pPr>
      <w:bookmarkStart w:id="0" w:name="OLE_LINK2"/>
      <w:bookmarkStart w:id="1" w:name="OLE_LINK3"/>
      <w:bookmarkStart w:id="2" w:name="OLE_LINK4"/>
      <w:r>
        <w:rPr>
          <w:rFonts w:ascii="ＭＳ 明朝" w:hAnsi="ＭＳ 明朝" w:hint="eastAsia"/>
        </w:rPr>
        <w:t>別表</w:t>
      </w:r>
    </w:p>
    <w:p w:rsidR="00B20574" w:rsidRDefault="00B20574" w:rsidP="00B20574">
      <w:pPr>
        <w:rPr>
          <w:rFonts w:ascii="ＭＳ 明朝" w:hAnsi="ＭＳ 明朝"/>
        </w:rPr>
      </w:pPr>
    </w:p>
    <w:tbl>
      <w:tblPr>
        <w:tblStyle w:val="af2"/>
        <w:tblpPr w:leftFromText="142" w:rightFromText="142" w:vertAnchor="text" w:tblpXSpec="center" w:tblpY="1"/>
        <w:tblOverlap w:val="never"/>
        <w:tblW w:w="9764" w:type="dxa"/>
        <w:tblLook w:val="01E0" w:firstRow="1" w:lastRow="1" w:firstColumn="1" w:lastColumn="1" w:noHBand="0" w:noVBand="0"/>
      </w:tblPr>
      <w:tblGrid>
        <w:gridCol w:w="1634"/>
        <w:gridCol w:w="3010"/>
        <w:gridCol w:w="1828"/>
        <w:gridCol w:w="2533"/>
        <w:gridCol w:w="759"/>
      </w:tblGrid>
      <w:tr w:rsidR="00ED7BEB" w:rsidRPr="00ED7BEB" w:rsidTr="001C28DB">
        <w:trPr>
          <w:trHeight w:val="680"/>
        </w:trPr>
        <w:tc>
          <w:tcPr>
            <w:tcW w:w="1634" w:type="dxa"/>
            <w:vAlign w:val="center"/>
          </w:tcPr>
          <w:p w:rsidR="00941186" w:rsidRPr="00ED7BEB" w:rsidRDefault="00941186" w:rsidP="00B608CB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3" w:name="OLE_LINK1"/>
            <w:r w:rsidRPr="00ED7BEB">
              <w:rPr>
                <w:rFonts w:ascii="ＭＳ 明朝" w:hAnsi="ＭＳ 明朝" w:hint="eastAsia"/>
                <w:sz w:val="22"/>
                <w:szCs w:val="22"/>
              </w:rPr>
              <w:t>種目</w:t>
            </w:r>
          </w:p>
        </w:tc>
        <w:tc>
          <w:tcPr>
            <w:tcW w:w="3010" w:type="dxa"/>
            <w:vAlign w:val="center"/>
          </w:tcPr>
          <w:p w:rsidR="00941186" w:rsidRPr="00ED7BEB" w:rsidRDefault="00941186" w:rsidP="00B608CB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7BEB">
              <w:rPr>
                <w:rFonts w:ascii="ＭＳ 明朝" w:hAnsi="ＭＳ 明朝" w:hint="eastAsia"/>
                <w:sz w:val="22"/>
                <w:szCs w:val="22"/>
              </w:rPr>
              <w:t>補聴器の種類</w:t>
            </w:r>
          </w:p>
        </w:tc>
        <w:tc>
          <w:tcPr>
            <w:tcW w:w="1828" w:type="dxa"/>
            <w:vAlign w:val="center"/>
          </w:tcPr>
          <w:p w:rsidR="00941186" w:rsidRPr="00ED7BEB" w:rsidRDefault="00941186" w:rsidP="00B608CB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7BEB">
              <w:rPr>
                <w:rFonts w:ascii="ＭＳ 明朝" w:hAnsi="ＭＳ 明朝" w:hint="eastAsia"/>
                <w:sz w:val="22"/>
                <w:szCs w:val="22"/>
              </w:rPr>
              <w:t>１台（片耳）</w:t>
            </w:r>
          </w:p>
          <w:p w:rsidR="00941186" w:rsidRPr="00ED7BEB" w:rsidRDefault="00941186" w:rsidP="00B608CB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7BEB">
              <w:rPr>
                <w:rFonts w:ascii="ＭＳ 明朝" w:hAnsi="ＭＳ 明朝" w:hint="eastAsia"/>
                <w:sz w:val="22"/>
                <w:szCs w:val="22"/>
              </w:rPr>
              <w:t>当たりの基準額</w:t>
            </w:r>
          </w:p>
        </w:tc>
        <w:tc>
          <w:tcPr>
            <w:tcW w:w="2533" w:type="dxa"/>
            <w:vAlign w:val="center"/>
          </w:tcPr>
          <w:p w:rsidR="00941186" w:rsidRPr="00ED7BEB" w:rsidRDefault="00941186" w:rsidP="00B608CB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7BEB">
              <w:rPr>
                <w:rFonts w:ascii="ＭＳ 明朝" w:hAnsi="ＭＳ 明朝" w:hint="eastAsia"/>
                <w:sz w:val="22"/>
                <w:szCs w:val="22"/>
              </w:rPr>
              <w:t>基準額に含まれるもの</w:t>
            </w:r>
          </w:p>
        </w:tc>
        <w:tc>
          <w:tcPr>
            <w:tcW w:w="759" w:type="dxa"/>
          </w:tcPr>
          <w:p w:rsidR="00941186" w:rsidRPr="00ED7BEB" w:rsidRDefault="00941186" w:rsidP="00B608CB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7BEB">
              <w:rPr>
                <w:rFonts w:ascii="ＭＳ 明朝" w:hAnsi="ＭＳ 明朝" w:hint="eastAsia"/>
                <w:sz w:val="22"/>
                <w:szCs w:val="22"/>
              </w:rPr>
              <w:t>耐用</w:t>
            </w:r>
          </w:p>
          <w:p w:rsidR="00941186" w:rsidRPr="00ED7BEB" w:rsidRDefault="00941186" w:rsidP="00B608CB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7BEB">
              <w:rPr>
                <w:rFonts w:ascii="ＭＳ 明朝" w:hAnsi="ＭＳ 明朝" w:hint="eastAsia"/>
                <w:sz w:val="22"/>
                <w:szCs w:val="22"/>
              </w:rPr>
              <w:t>年数</w:t>
            </w:r>
          </w:p>
        </w:tc>
      </w:tr>
      <w:tr w:rsidR="00ED7BEB" w:rsidRPr="00ED7BEB" w:rsidTr="001C28DB">
        <w:trPr>
          <w:trHeight w:val="784"/>
        </w:trPr>
        <w:tc>
          <w:tcPr>
            <w:tcW w:w="1634" w:type="dxa"/>
            <w:vMerge w:val="restart"/>
            <w:vAlign w:val="center"/>
          </w:tcPr>
          <w:p w:rsidR="001371E8" w:rsidRPr="00ED7BEB" w:rsidRDefault="001371E8" w:rsidP="00B608CB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  <w:r w:rsidRPr="00ED7BEB">
              <w:rPr>
                <w:rFonts w:ascii="ＭＳ 明朝" w:hAnsi="ＭＳ 明朝" w:hint="eastAsia"/>
                <w:sz w:val="22"/>
                <w:szCs w:val="22"/>
              </w:rPr>
              <w:t>補聴器の購入</w:t>
            </w:r>
          </w:p>
        </w:tc>
        <w:tc>
          <w:tcPr>
            <w:tcW w:w="3010" w:type="dxa"/>
            <w:vAlign w:val="center"/>
          </w:tcPr>
          <w:p w:rsidR="001371E8" w:rsidRPr="00ED7BEB" w:rsidRDefault="001371E8" w:rsidP="00B608CB">
            <w:pPr>
              <w:rPr>
                <w:rFonts w:ascii="ＭＳ 明朝" w:hAnsi="ＭＳ 明朝"/>
                <w:sz w:val="22"/>
              </w:rPr>
            </w:pPr>
            <w:r w:rsidRPr="00ED7BEB">
              <w:rPr>
                <w:rFonts w:ascii="ＭＳ 明朝" w:hAnsi="ＭＳ 明朝" w:hint="eastAsia"/>
                <w:sz w:val="22"/>
              </w:rPr>
              <w:t>軽度・中等度難聴用ポケット型</w:t>
            </w:r>
          </w:p>
        </w:tc>
        <w:tc>
          <w:tcPr>
            <w:tcW w:w="1828" w:type="dxa"/>
            <w:vMerge w:val="restart"/>
            <w:vAlign w:val="center"/>
          </w:tcPr>
          <w:p w:rsidR="001371E8" w:rsidRPr="00ED7BEB" w:rsidRDefault="001371E8" w:rsidP="00B608CB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7BEB">
              <w:rPr>
                <w:rFonts w:ascii="ＭＳ 明朝" w:hAnsi="ＭＳ 明朝" w:hint="eastAsia"/>
                <w:sz w:val="22"/>
                <w:szCs w:val="22"/>
              </w:rPr>
              <w:t>150,000円</w:t>
            </w:r>
          </w:p>
        </w:tc>
        <w:tc>
          <w:tcPr>
            <w:tcW w:w="2533" w:type="dxa"/>
            <w:vMerge w:val="restart"/>
            <w:vAlign w:val="center"/>
          </w:tcPr>
          <w:p w:rsidR="001371E8" w:rsidRPr="00ED7BEB" w:rsidRDefault="001371E8" w:rsidP="00B608CB">
            <w:pPr>
              <w:rPr>
                <w:rFonts w:ascii="ＭＳ 明朝" w:hAnsi="ＭＳ 明朝"/>
                <w:spacing w:val="-10"/>
                <w:sz w:val="22"/>
              </w:rPr>
            </w:pPr>
            <w:r w:rsidRPr="00ED7BEB">
              <w:rPr>
                <w:rFonts w:ascii="ＭＳ 明朝" w:hAnsi="ＭＳ 明朝" w:hint="eastAsia"/>
                <w:spacing w:val="-10"/>
                <w:sz w:val="22"/>
                <w:szCs w:val="22"/>
              </w:rPr>
              <w:t>①補</w:t>
            </w:r>
            <w:r w:rsidRPr="00ED7BEB">
              <w:rPr>
                <w:rFonts w:ascii="ＭＳ 明朝" w:hAnsi="ＭＳ 明朝" w:hint="eastAsia"/>
                <w:spacing w:val="-10"/>
                <w:sz w:val="22"/>
              </w:rPr>
              <w:t>聴器本体（電池含む）</w:t>
            </w:r>
          </w:p>
          <w:p w:rsidR="001371E8" w:rsidRPr="00ED7BEB" w:rsidRDefault="001371E8" w:rsidP="00B608CB">
            <w:pPr>
              <w:rPr>
                <w:rFonts w:ascii="ＭＳ 明朝" w:hAnsi="ＭＳ 明朝"/>
                <w:spacing w:val="-10"/>
                <w:sz w:val="22"/>
                <w:szCs w:val="22"/>
              </w:rPr>
            </w:pPr>
            <w:r w:rsidRPr="00ED7BEB">
              <w:rPr>
                <w:rFonts w:ascii="ＭＳ 明朝" w:hAnsi="ＭＳ 明朝" w:hint="eastAsia"/>
                <w:spacing w:val="-10"/>
                <w:sz w:val="22"/>
                <w:szCs w:val="22"/>
              </w:rPr>
              <w:t>②イヤモールド</w:t>
            </w:r>
          </w:p>
        </w:tc>
        <w:tc>
          <w:tcPr>
            <w:tcW w:w="759" w:type="dxa"/>
            <w:vMerge w:val="restart"/>
            <w:vAlign w:val="center"/>
          </w:tcPr>
          <w:p w:rsidR="001371E8" w:rsidRPr="00ED7BEB" w:rsidRDefault="001371E8" w:rsidP="00B608CB">
            <w:pPr>
              <w:spacing w:line="220" w:lineRule="exact"/>
              <w:jc w:val="center"/>
              <w:rPr>
                <w:rFonts w:ascii="ＭＳ 明朝" w:hAnsi="ＭＳ 明朝"/>
                <w:spacing w:val="-10"/>
                <w:szCs w:val="21"/>
              </w:rPr>
            </w:pPr>
            <w:r w:rsidRPr="00ED7BEB">
              <w:rPr>
                <w:rFonts w:ascii="ＭＳ 明朝" w:hAnsi="ＭＳ 明朝" w:hint="eastAsia"/>
                <w:spacing w:val="-10"/>
                <w:sz w:val="22"/>
                <w:szCs w:val="21"/>
              </w:rPr>
              <w:t>５年</w:t>
            </w:r>
          </w:p>
        </w:tc>
      </w:tr>
      <w:tr w:rsidR="00ED7BEB" w:rsidRPr="00ED7BEB" w:rsidTr="001C28DB">
        <w:trPr>
          <w:trHeight w:val="740"/>
        </w:trPr>
        <w:tc>
          <w:tcPr>
            <w:tcW w:w="1634" w:type="dxa"/>
            <w:vMerge/>
          </w:tcPr>
          <w:p w:rsidR="001371E8" w:rsidRPr="00ED7BEB" w:rsidRDefault="001371E8" w:rsidP="00B608CB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0" w:type="dxa"/>
            <w:vAlign w:val="center"/>
          </w:tcPr>
          <w:p w:rsidR="001371E8" w:rsidRPr="00ED7BEB" w:rsidRDefault="001371E8" w:rsidP="00B608CB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  <w:r w:rsidRPr="00ED7BEB">
              <w:rPr>
                <w:rFonts w:ascii="ＭＳ 明朝" w:hAnsi="ＭＳ 明朝" w:hint="eastAsia"/>
                <w:sz w:val="22"/>
                <w:szCs w:val="22"/>
              </w:rPr>
              <w:t>軽度・中等度難聴用耳かけ型</w:t>
            </w:r>
          </w:p>
        </w:tc>
        <w:tc>
          <w:tcPr>
            <w:tcW w:w="1828" w:type="dxa"/>
            <w:vMerge/>
            <w:vAlign w:val="center"/>
          </w:tcPr>
          <w:p w:rsidR="001371E8" w:rsidRPr="00ED7BEB" w:rsidRDefault="001371E8" w:rsidP="00B608CB">
            <w:pPr>
              <w:spacing w:line="2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</w:tcPr>
          <w:p w:rsidR="001371E8" w:rsidRPr="00ED7BEB" w:rsidRDefault="001371E8" w:rsidP="00B608CB">
            <w:pPr>
              <w:rPr>
                <w:rFonts w:ascii="ＭＳ 明朝" w:hAnsi="ＭＳ 明朝"/>
                <w:spacing w:val="-10"/>
                <w:sz w:val="22"/>
                <w:szCs w:val="22"/>
              </w:rPr>
            </w:pPr>
          </w:p>
        </w:tc>
        <w:tc>
          <w:tcPr>
            <w:tcW w:w="759" w:type="dxa"/>
            <w:vMerge/>
            <w:vAlign w:val="center"/>
          </w:tcPr>
          <w:p w:rsidR="001371E8" w:rsidRPr="00ED7BEB" w:rsidRDefault="001371E8" w:rsidP="00B608CB">
            <w:pPr>
              <w:spacing w:line="220" w:lineRule="exact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</w:tc>
      </w:tr>
      <w:tr w:rsidR="00ED7BEB" w:rsidRPr="00ED7BEB" w:rsidTr="001C28DB">
        <w:trPr>
          <w:trHeight w:val="662"/>
        </w:trPr>
        <w:tc>
          <w:tcPr>
            <w:tcW w:w="1634" w:type="dxa"/>
            <w:vMerge/>
          </w:tcPr>
          <w:p w:rsidR="001371E8" w:rsidRPr="00ED7BEB" w:rsidRDefault="001371E8" w:rsidP="00B608CB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0" w:type="dxa"/>
            <w:vAlign w:val="center"/>
          </w:tcPr>
          <w:p w:rsidR="001371E8" w:rsidRPr="00ED7BEB" w:rsidRDefault="001371E8" w:rsidP="00B608CB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  <w:r w:rsidRPr="00ED7BEB">
              <w:rPr>
                <w:rFonts w:ascii="ＭＳ 明朝" w:hAnsi="ＭＳ 明朝" w:hint="eastAsia"/>
                <w:sz w:val="22"/>
                <w:szCs w:val="22"/>
              </w:rPr>
              <w:t>高度難聴用ポケット型</w:t>
            </w:r>
          </w:p>
        </w:tc>
        <w:tc>
          <w:tcPr>
            <w:tcW w:w="1828" w:type="dxa"/>
            <w:vMerge/>
            <w:vAlign w:val="center"/>
          </w:tcPr>
          <w:p w:rsidR="001371E8" w:rsidRPr="00ED7BEB" w:rsidRDefault="001371E8" w:rsidP="00B608CB">
            <w:pPr>
              <w:spacing w:line="2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</w:tcPr>
          <w:p w:rsidR="001371E8" w:rsidRPr="00ED7BEB" w:rsidRDefault="001371E8" w:rsidP="00B608CB">
            <w:pPr>
              <w:rPr>
                <w:rFonts w:ascii="ＭＳ 明朝" w:hAnsi="ＭＳ 明朝"/>
                <w:spacing w:val="-10"/>
                <w:sz w:val="22"/>
                <w:szCs w:val="22"/>
              </w:rPr>
            </w:pPr>
          </w:p>
        </w:tc>
        <w:tc>
          <w:tcPr>
            <w:tcW w:w="759" w:type="dxa"/>
            <w:vMerge/>
            <w:vAlign w:val="center"/>
          </w:tcPr>
          <w:p w:rsidR="001371E8" w:rsidRPr="00ED7BEB" w:rsidRDefault="001371E8" w:rsidP="00B608CB">
            <w:pPr>
              <w:spacing w:line="220" w:lineRule="exact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</w:tc>
      </w:tr>
      <w:tr w:rsidR="00ED7BEB" w:rsidRPr="00ED7BEB" w:rsidTr="001C28DB">
        <w:trPr>
          <w:trHeight w:val="686"/>
        </w:trPr>
        <w:tc>
          <w:tcPr>
            <w:tcW w:w="1634" w:type="dxa"/>
            <w:vMerge/>
          </w:tcPr>
          <w:p w:rsidR="001371E8" w:rsidRPr="00ED7BEB" w:rsidRDefault="001371E8" w:rsidP="00B608CB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0" w:type="dxa"/>
            <w:vAlign w:val="center"/>
          </w:tcPr>
          <w:p w:rsidR="001371E8" w:rsidRPr="00ED7BEB" w:rsidRDefault="001371E8" w:rsidP="00B608CB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  <w:r w:rsidRPr="00ED7BEB">
              <w:rPr>
                <w:rFonts w:ascii="ＭＳ 明朝" w:hAnsi="ＭＳ 明朝" w:hint="eastAsia"/>
                <w:sz w:val="22"/>
                <w:szCs w:val="22"/>
              </w:rPr>
              <w:t>高度難聴用耳かけ型</w:t>
            </w:r>
          </w:p>
        </w:tc>
        <w:tc>
          <w:tcPr>
            <w:tcW w:w="1828" w:type="dxa"/>
            <w:vMerge/>
            <w:vAlign w:val="center"/>
          </w:tcPr>
          <w:p w:rsidR="001371E8" w:rsidRPr="00ED7BEB" w:rsidRDefault="001371E8" w:rsidP="00B608CB">
            <w:pPr>
              <w:spacing w:line="2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</w:tcPr>
          <w:p w:rsidR="001371E8" w:rsidRPr="00ED7BEB" w:rsidRDefault="001371E8" w:rsidP="00B608CB">
            <w:pPr>
              <w:rPr>
                <w:rFonts w:ascii="ＭＳ 明朝" w:hAnsi="ＭＳ 明朝"/>
                <w:spacing w:val="-10"/>
                <w:sz w:val="22"/>
                <w:szCs w:val="22"/>
              </w:rPr>
            </w:pPr>
          </w:p>
        </w:tc>
        <w:tc>
          <w:tcPr>
            <w:tcW w:w="759" w:type="dxa"/>
            <w:vMerge/>
            <w:vAlign w:val="center"/>
          </w:tcPr>
          <w:p w:rsidR="001371E8" w:rsidRPr="00ED7BEB" w:rsidRDefault="001371E8" w:rsidP="00B608CB">
            <w:pPr>
              <w:spacing w:line="220" w:lineRule="exact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</w:tc>
      </w:tr>
      <w:tr w:rsidR="00ED7BEB" w:rsidRPr="00ED7BEB" w:rsidTr="001C28DB">
        <w:trPr>
          <w:trHeight w:val="697"/>
        </w:trPr>
        <w:tc>
          <w:tcPr>
            <w:tcW w:w="1634" w:type="dxa"/>
            <w:vMerge/>
          </w:tcPr>
          <w:p w:rsidR="001371E8" w:rsidRPr="00ED7BEB" w:rsidRDefault="001371E8" w:rsidP="00B608CB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0" w:type="dxa"/>
            <w:vAlign w:val="center"/>
          </w:tcPr>
          <w:p w:rsidR="001371E8" w:rsidRPr="00ED7BEB" w:rsidRDefault="001371E8" w:rsidP="00B608CB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  <w:r w:rsidRPr="00ED7BEB">
              <w:rPr>
                <w:rFonts w:ascii="ＭＳ 明朝" w:hAnsi="ＭＳ 明朝" w:hint="eastAsia"/>
                <w:sz w:val="22"/>
                <w:szCs w:val="22"/>
              </w:rPr>
              <w:t>重度難聴用ポケット型</w:t>
            </w:r>
          </w:p>
        </w:tc>
        <w:tc>
          <w:tcPr>
            <w:tcW w:w="1828" w:type="dxa"/>
            <w:vMerge/>
            <w:vAlign w:val="center"/>
          </w:tcPr>
          <w:p w:rsidR="001371E8" w:rsidRPr="00ED7BEB" w:rsidRDefault="001371E8" w:rsidP="00B608CB">
            <w:pPr>
              <w:spacing w:line="2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</w:tcPr>
          <w:p w:rsidR="001371E8" w:rsidRPr="00ED7BEB" w:rsidRDefault="001371E8" w:rsidP="00B608CB">
            <w:pPr>
              <w:rPr>
                <w:rFonts w:ascii="ＭＳ 明朝" w:hAnsi="ＭＳ 明朝"/>
                <w:spacing w:val="-10"/>
                <w:sz w:val="22"/>
                <w:szCs w:val="22"/>
              </w:rPr>
            </w:pPr>
          </w:p>
        </w:tc>
        <w:tc>
          <w:tcPr>
            <w:tcW w:w="759" w:type="dxa"/>
            <w:vMerge/>
            <w:vAlign w:val="center"/>
          </w:tcPr>
          <w:p w:rsidR="001371E8" w:rsidRPr="00ED7BEB" w:rsidRDefault="001371E8" w:rsidP="00B608CB">
            <w:pPr>
              <w:spacing w:line="220" w:lineRule="exact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</w:tc>
      </w:tr>
      <w:tr w:rsidR="00ED7BEB" w:rsidRPr="00ED7BEB" w:rsidTr="001C28DB">
        <w:trPr>
          <w:trHeight w:val="706"/>
        </w:trPr>
        <w:tc>
          <w:tcPr>
            <w:tcW w:w="1634" w:type="dxa"/>
            <w:vMerge/>
          </w:tcPr>
          <w:p w:rsidR="001371E8" w:rsidRPr="00ED7BEB" w:rsidRDefault="001371E8" w:rsidP="00B608CB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0" w:type="dxa"/>
            <w:vAlign w:val="center"/>
          </w:tcPr>
          <w:p w:rsidR="001371E8" w:rsidRPr="00ED7BEB" w:rsidRDefault="001371E8" w:rsidP="00B608CB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  <w:r w:rsidRPr="00ED7BEB">
              <w:rPr>
                <w:rFonts w:ascii="ＭＳ 明朝" w:hAnsi="ＭＳ 明朝" w:hint="eastAsia"/>
                <w:sz w:val="22"/>
                <w:szCs w:val="22"/>
              </w:rPr>
              <w:t>重度難聴用耳かけ型</w:t>
            </w:r>
          </w:p>
        </w:tc>
        <w:tc>
          <w:tcPr>
            <w:tcW w:w="1828" w:type="dxa"/>
            <w:vMerge/>
            <w:vAlign w:val="center"/>
          </w:tcPr>
          <w:p w:rsidR="001371E8" w:rsidRPr="00ED7BEB" w:rsidRDefault="001371E8" w:rsidP="00B608CB">
            <w:pPr>
              <w:spacing w:line="2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</w:tcPr>
          <w:p w:rsidR="001371E8" w:rsidRPr="00ED7BEB" w:rsidRDefault="001371E8" w:rsidP="00B608CB">
            <w:pPr>
              <w:rPr>
                <w:rFonts w:ascii="ＭＳ 明朝" w:hAnsi="ＭＳ 明朝"/>
                <w:spacing w:val="-10"/>
                <w:sz w:val="22"/>
                <w:szCs w:val="22"/>
              </w:rPr>
            </w:pPr>
          </w:p>
        </w:tc>
        <w:tc>
          <w:tcPr>
            <w:tcW w:w="759" w:type="dxa"/>
            <w:vMerge/>
            <w:vAlign w:val="center"/>
          </w:tcPr>
          <w:p w:rsidR="001371E8" w:rsidRPr="00ED7BEB" w:rsidRDefault="001371E8" w:rsidP="00B608CB">
            <w:pPr>
              <w:spacing w:line="220" w:lineRule="exact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</w:tc>
      </w:tr>
      <w:tr w:rsidR="00ED7BEB" w:rsidRPr="00ED7BEB" w:rsidTr="001C28DB">
        <w:trPr>
          <w:trHeight w:val="702"/>
        </w:trPr>
        <w:tc>
          <w:tcPr>
            <w:tcW w:w="1634" w:type="dxa"/>
            <w:vMerge/>
          </w:tcPr>
          <w:p w:rsidR="001371E8" w:rsidRPr="00ED7BEB" w:rsidRDefault="001371E8" w:rsidP="00B608CB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0" w:type="dxa"/>
            <w:vAlign w:val="center"/>
          </w:tcPr>
          <w:p w:rsidR="001371E8" w:rsidRPr="00ED7BEB" w:rsidRDefault="001371E8" w:rsidP="00B608CB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  <w:r w:rsidRPr="00ED7BEB">
              <w:rPr>
                <w:rFonts w:ascii="ＭＳ 明朝" w:hAnsi="ＭＳ 明朝" w:hint="eastAsia"/>
                <w:sz w:val="22"/>
                <w:szCs w:val="22"/>
              </w:rPr>
              <w:t>耳あな型（既製品）</w:t>
            </w:r>
          </w:p>
        </w:tc>
        <w:tc>
          <w:tcPr>
            <w:tcW w:w="1828" w:type="dxa"/>
            <w:vMerge/>
            <w:vAlign w:val="center"/>
          </w:tcPr>
          <w:p w:rsidR="001371E8" w:rsidRPr="00ED7BEB" w:rsidRDefault="001371E8" w:rsidP="00B608CB">
            <w:pPr>
              <w:spacing w:line="2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</w:tcPr>
          <w:p w:rsidR="001371E8" w:rsidRPr="00ED7BEB" w:rsidRDefault="001371E8" w:rsidP="00B608CB">
            <w:pPr>
              <w:rPr>
                <w:rFonts w:ascii="ＭＳ 明朝" w:hAnsi="ＭＳ 明朝"/>
                <w:spacing w:val="-10"/>
                <w:sz w:val="22"/>
                <w:szCs w:val="22"/>
              </w:rPr>
            </w:pPr>
          </w:p>
        </w:tc>
        <w:tc>
          <w:tcPr>
            <w:tcW w:w="759" w:type="dxa"/>
            <w:vMerge/>
            <w:vAlign w:val="center"/>
          </w:tcPr>
          <w:p w:rsidR="001371E8" w:rsidRPr="00ED7BEB" w:rsidRDefault="001371E8" w:rsidP="00B608CB">
            <w:pPr>
              <w:spacing w:line="220" w:lineRule="exact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</w:tc>
      </w:tr>
      <w:tr w:rsidR="00ED7BEB" w:rsidRPr="00ED7BEB" w:rsidTr="001C28DB">
        <w:trPr>
          <w:trHeight w:val="698"/>
        </w:trPr>
        <w:tc>
          <w:tcPr>
            <w:tcW w:w="1634" w:type="dxa"/>
            <w:vMerge/>
          </w:tcPr>
          <w:p w:rsidR="001371E8" w:rsidRPr="00ED7BEB" w:rsidRDefault="001371E8" w:rsidP="00B608CB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0" w:type="dxa"/>
            <w:vAlign w:val="center"/>
          </w:tcPr>
          <w:p w:rsidR="001371E8" w:rsidRPr="00ED7BEB" w:rsidRDefault="001371E8" w:rsidP="00B608CB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  <w:r w:rsidRPr="00ED7BEB">
              <w:rPr>
                <w:rFonts w:ascii="ＭＳ 明朝" w:hAnsi="ＭＳ 明朝" w:hint="eastAsia"/>
                <w:sz w:val="22"/>
                <w:szCs w:val="22"/>
              </w:rPr>
              <w:t>耳あな型（オーダーメイド）</w:t>
            </w:r>
          </w:p>
        </w:tc>
        <w:tc>
          <w:tcPr>
            <w:tcW w:w="1828" w:type="dxa"/>
            <w:vMerge/>
            <w:vAlign w:val="center"/>
          </w:tcPr>
          <w:p w:rsidR="001371E8" w:rsidRPr="00ED7BEB" w:rsidRDefault="001371E8" w:rsidP="00B608CB">
            <w:pPr>
              <w:spacing w:line="2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3" w:type="dxa"/>
            <w:vAlign w:val="center"/>
          </w:tcPr>
          <w:p w:rsidR="001371E8" w:rsidRPr="00ED7BEB" w:rsidRDefault="001371E8" w:rsidP="00B608CB">
            <w:pPr>
              <w:rPr>
                <w:rFonts w:ascii="ＭＳ 明朝" w:hAnsi="ＭＳ 明朝"/>
                <w:spacing w:val="-10"/>
                <w:sz w:val="22"/>
                <w:szCs w:val="22"/>
              </w:rPr>
            </w:pPr>
            <w:r w:rsidRPr="00ED7BEB">
              <w:rPr>
                <w:rFonts w:ascii="ＭＳ 明朝" w:hAnsi="ＭＳ 明朝" w:hint="eastAsia"/>
                <w:spacing w:val="-10"/>
                <w:sz w:val="22"/>
                <w:szCs w:val="22"/>
              </w:rPr>
              <w:t>補聴器本体（電池含む）</w:t>
            </w:r>
          </w:p>
        </w:tc>
        <w:tc>
          <w:tcPr>
            <w:tcW w:w="759" w:type="dxa"/>
            <w:vMerge/>
            <w:vAlign w:val="center"/>
          </w:tcPr>
          <w:p w:rsidR="001371E8" w:rsidRPr="00ED7BEB" w:rsidRDefault="001371E8" w:rsidP="00B608CB">
            <w:pPr>
              <w:spacing w:line="220" w:lineRule="exact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</w:tc>
      </w:tr>
      <w:tr w:rsidR="00ED7BEB" w:rsidRPr="00ED7BEB" w:rsidTr="001C28DB">
        <w:trPr>
          <w:trHeight w:val="695"/>
        </w:trPr>
        <w:tc>
          <w:tcPr>
            <w:tcW w:w="1634" w:type="dxa"/>
            <w:vMerge/>
          </w:tcPr>
          <w:p w:rsidR="001371E8" w:rsidRPr="00ED7BEB" w:rsidRDefault="001371E8" w:rsidP="00B608CB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0" w:type="dxa"/>
            <w:vAlign w:val="center"/>
          </w:tcPr>
          <w:p w:rsidR="001371E8" w:rsidRPr="00ED7BEB" w:rsidRDefault="001371E8" w:rsidP="00B608CB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  <w:r w:rsidRPr="00ED7BEB">
              <w:rPr>
                <w:rFonts w:ascii="ＭＳ 明朝" w:hAnsi="ＭＳ 明朝" w:hint="eastAsia"/>
                <w:sz w:val="22"/>
                <w:szCs w:val="22"/>
              </w:rPr>
              <w:t>骨導式ポケット型</w:t>
            </w:r>
          </w:p>
        </w:tc>
        <w:tc>
          <w:tcPr>
            <w:tcW w:w="1828" w:type="dxa"/>
            <w:vMerge/>
            <w:vAlign w:val="center"/>
          </w:tcPr>
          <w:p w:rsidR="001371E8" w:rsidRPr="00ED7BEB" w:rsidRDefault="001371E8" w:rsidP="00B608CB">
            <w:pPr>
              <w:spacing w:line="2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3" w:type="dxa"/>
            <w:vAlign w:val="center"/>
          </w:tcPr>
          <w:p w:rsidR="001371E8" w:rsidRPr="00ED7BEB" w:rsidRDefault="001371E8" w:rsidP="00B608CB">
            <w:pPr>
              <w:rPr>
                <w:rFonts w:ascii="ＭＳ 明朝" w:hAnsi="ＭＳ 明朝"/>
                <w:spacing w:val="-10"/>
                <w:sz w:val="22"/>
                <w:szCs w:val="22"/>
              </w:rPr>
            </w:pPr>
            <w:r w:rsidRPr="00ED7BEB">
              <w:rPr>
                <w:rFonts w:ascii="ＭＳ 明朝" w:hAnsi="ＭＳ 明朝" w:hint="eastAsia"/>
                <w:spacing w:val="-10"/>
                <w:sz w:val="22"/>
                <w:szCs w:val="22"/>
              </w:rPr>
              <w:t>①補聴器本体（電池含む）</w:t>
            </w:r>
          </w:p>
          <w:p w:rsidR="001371E8" w:rsidRPr="00ED7BEB" w:rsidRDefault="001371E8" w:rsidP="00B608CB">
            <w:pPr>
              <w:rPr>
                <w:rFonts w:ascii="ＭＳ 明朝" w:hAnsi="ＭＳ 明朝"/>
                <w:spacing w:val="-10"/>
                <w:sz w:val="22"/>
                <w:szCs w:val="22"/>
              </w:rPr>
            </w:pPr>
            <w:r w:rsidRPr="00ED7BEB">
              <w:rPr>
                <w:rFonts w:ascii="ＭＳ 明朝" w:hAnsi="ＭＳ 明朝" w:hint="eastAsia"/>
                <w:spacing w:val="-10"/>
                <w:sz w:val="22"/>
                <w:szCs w:val="22"/>
              </w:rPr>
              <w:t>②骨導レシーバー</w:t>
            </w:r>
          </w:p>
          <w:p w:rsidR="001371E8" w:rsidRPr="00ED7BEB" w:rsidRDefault="001371E8" w:rsidP="00B608CB">
            <w:pPr>
              <w:rPr>
                <w:rFonts w:ascii="ＭＳ 明朝" w:hAnsi="ＭＳ 明朝"/>
                <w:spacing w:val="-10"/>
                <w:sz w:val="22"/>
                <w:szCs w:val="22"/>
              </w:rPr>
            </w:pPr>
            <w:r w:rsidRPr="00ED7BEB">
              <w:rPr>
                <w:rFonts w:ascii="ＭＳ 明朝" w:hAnsi="ＭＳ 明朝" w:hint="eastAsia"/>
                <w:spacing w:val="-10"/>
                <w:sz w:val="22"/>
                <w:szCs w:val="22"/>
              </w:rPr>
              <w:t>③ヘッドバンド</w:t>
            </w:r>
          </w:p>
        </w:tc>
        <w:tc>
          <w:tcPr>
            <w:tcW w:w="759" w:type="dxa"/>
            <w:vMerge/>
            <w:vAlign w:val="center"/>
          </w:tcPr>
          <w:p w:rsidR="001371E8" w:rsidRPr="00ED7BEB" w:rsidRDefault="001371E8" w:rsidP="00B608CB">
            <w:pPr>
              <w:spacing w:line="220" w:lineRule="exact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</w:tc>
      </w:tr>
      <w:tr w:rsidR="00ED7BEB" w:rsidRPr="00ED7BEB" w:rsidTr="001C28DB">
        <w:trPr>
          <w:trHeight w:val="1020"/>
        </w:trPr>
        <w:tc>
          <w:tcPr>
            <w:tcW w:w="1634" w:type="dxa"/>
            <w:vMerge/>
          </w:tcPr>
          <w:p w:rsidR="001371E8" w:rsidRPr="00ED7BEB" w:rsidRDefault="001371E8" w:rsidP="00B608CB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0" w:type="dxa"/>
            <w:vAlign w:val="center"/>
          </w:tcPr>
          <w:p w:rsidR="001371E8" w:rsidRPr="00ED7BEB" w:rsidRDefault="001371E8" w:rsidP="00B608CB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 w:rsidRPr="00ED7BEB">
              <w:rPr>
                <w:rFonts w:ascii="ＭＳ 明朝" w:hAnsi="ＭＳ 明朝" w:hint="eastAsia"/>
                <w:sz w:val="22"/>
                <w:szCs w:val="22"/>
              </w:rPr>
              <w:t>骨導式眼鏡型</w:t>
            </w:r>
          </w:p>
        </w:tc>
        <w:tc>
          <w:tcPr>
            <w:tcW w:w="1828" w:type="dxa"/>
            <w:vMerge/>
            <w:vAlign w:val="center"/>
          </w:tcPr>
          <w:p w:rsidR="001371E8" w:rsidRPr="00ED7BEB" w:rsidRDefault="001371E8" w:rsidP="00B608CB">
            <w:pPr>
              <w:spacing w:line="2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3" w:type="dxa"/>
            <w:vAlign w:val="center"/>
          </w:tcPr>
          <w:p w:rsidR="001371E8" w:rsidRPr="00ED7BEB" w:rsidRDefault="001371E8" w:rsidP="00B608CB">
            <w:pPr>
              <w:rPr>
                <w:rFonts w:ascii="ＭＳ 明朝" w:hAnsi="ＭＳ 明朝"/>
                <w:spacing w:val="-10"/>
                <w:sz w:val="22"/>
                <w:szCs w:val="22"/>
              </w:rPr>
            </w:pPr>
            <w:r w:rsidRPr="00ED7BEB">
              <w:rPr>
                <w:rFonts w:ascii="ＭＳ 明朝" w:hAnsi="ＭＳ 明朝" w:hint="eastAsia"/>
                <w:spacing w:val="-10"/>
                <w:sz w:val="22"/>
                <w:szCs w:val="22"/>
              </w:rPr>
              <w:t>①補聴器本体（電池含む）</w:t>
            </w:r>
          </w:p>
          <w:p w:rsidR="001371E8" w:rsidRPr="00ED7BEB" w:rsidRDefault="001371E8" w:rsidP="00B608CB">
            <w:pPr>
              <w:rPr>
                <w:rFonts w:ascii="ＭＳ 明朝" w:hAnsi="ＭＳ 明朝"/>
                <w:spacing w:val="-10"/>
                <w:sz w:val="22"/>
                <w:szCs w:val="22"/>
              </w:rPr>
            </w:pPr>
            <w:r w:rsidRPr="00ED7BEB">
              <w:rPr>
                <w:rFonts w:ascii="ＭＳ 明朝" w:hAnsi="ＭＳ 明朝" w:hint="eastAsia"/>
                <w:spacing w:val="-10"/>
                <w:sz w:val="22"/>
                <w:szCs w:val="22"/>
              </w:rPr>
              <w:t>②平面レンズ</w:t>
            </w:r>
          </w:p>
        </w:tc>
        <w:tc>
          <w:tcPr>
            <w:tcW w:w="759" w:type="dxa"/>
            <w:vMerge/>
            <w:vAlign w:val="center"/>
          </w:tcPr>
          <w:p w:rsidR="001371E8" w:rsidRPr="00ED7BEB" w:rsidRDefault="001371E8" w:rsidP="00B608CB">
            <w:pPr>
              <w:spacing w:line="220" w:lineRule="exact"/>
              <w:rPr>
                <w:rFonts w:ascii="ＭＳ 明朝" w:hAnsi="ＭＳ 明朝"/>
                <w:spacing w:val="-10"/>
                <w:sz w:val="18"/>
                <w:szCs w:val="18"/>
              </w:rPr>
            </w:pPr>
          </w:p>
        </w:tc>
      </w:tr>
      <w:tr w:rsidR="00ED7BEB" w:rsidRPr="00ED7BEB" w:rsidTr="001C28DB">
        <w:trPr>
          <w:trHeight w:val="1020"/>
        </w:trPr>
        <w:tc>
          <w:tcPr>
            <w:tcW w:w="1634" w:type="dxa"/>
            <w:vMerge/>
          </w:tcPr>
          <w:p w:rsidR="001371E8" w:rsidRPr="00ED7BEB" w:rsidRDefault="001371E8" w:rsidP="00B608CB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0" w:type="dxa"/>
            <w:vAlign w:val="center"/>
          </w:tcPr>
          <w:p w:rsidR="001371E8" w:rsidRPr="00ED7BEB" w:rsidRDefault="00E74FA6" w:rsidP="00B608CB">
            <w:r w:rsidRPr="00ED7BEB">
              <w:rPr>
                <w:rFonts w:hint="eastAsia"/>
                <w:sz w:val="22"/>
              </w:rPr>
              <w:t>補聴システム（ＦＭ型・デジタル無線方式のものを</w:t>
            </w:r>
            <w:r w:rsidR="001371E8" w:rsidRPr="00ED7BEB">
              <w:rPr>
                <w:rFonts w:hint="eastAsia"/>
                <w:sz w:val="22"/>
              </w:rPr>
              <w:t>含む）</w:t>
            </w:r>
          </w:p>
        </w:tc>
        <w:tc>
          <w:tcPr>
            <w:tcW w:w="1828" w:type="dxa"/>
            <w:vMerge/>
            <w:vAlign w:val="center"/>
          </w:tcPr>
          <w:p w:rsidR="001371E8" w:rsidRPr="00ED7BEB" w:rsidRDefault="001371E8" w:rsidP="00B608CB">
            <w:pPr>
              <w:spacing w:line="2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3" w:type="dxa"/>
            <w:vAlign w:val="center"/>
          </w:tcPr>
          <w:p w:rsidR="001371E8" w:rsidRPr="00ED7BEB" w:rsidRDefault="001371E8" w:rsidP="00B608CB">
            <w:pPr>
              <w:rPr>
                <w:sz w:val="21"/>
              </w:rPr>
            </w:pPr>
            <w:r w:rsidRPr="00ED7BEB">
              <w:rPr>
                <w:rFonts w:hint="eastAsia"/>
                <w:sz w:val="21"/>
              </w:rPr>
              <w:t>①受信機</w:t>
            </w:r>
          </w:p>
          <w:p w:rsidR="001371E8" w:rsidRPr="00ED7BEB" w:rsidRDefault="001371E8" w:rsidP="00B608CB">
            <w:pPr>
              <w:rPr>
                <w:sz w:val="21"/>
              </w:rPr>
            </w:pPr>
            <w:r w:rsidRPr="00ED7BEB">
              <w:rPr>
                <w:rFonts w:hint="eastAsia"/>
                <w:sz w:val="21"/>
              </w:rPr>
              <w:t>②オーディオシュー</w:t>
            </w:r>
          </w:p>
          <w:p w:rsidR="001371E8" w:rsidRPr="00ED7BEB" w:rsidRDefault="001371E8" w:rsidP="00B608CB">
            <w:r w:rsidRPr="00ED7BEB">
              <w:rPr>
                <w:rFonts w:hint="eastAsia"/>
                <w:sz w:val="21"/>
              </w:rPr>
              <w:t>③ワイヤレスマイク</w:t>
            </w:r>
          </w:p>
        </w:tc>
        <w:tc>
          <w:tcPr>
            <w:tcW w:w="759" w:type="dxa"/>
            <w:vMerge/>
          </w:tcPr>
          <w:p w:rsidR="001371E8" w:rsidRPr="00ED7BEB" w:rsidRDefault="001371E8" w:rsidP="00B608CB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7BEB" w:rsidRPr="00ED7BEB" w:rsidTr="001C28DB">
        <w:trPr>
          <w:trHeight w:val="1020"/>
        </w:trPr>
        <w:tc>
          <w:tcPr>
            <w:tcW w:w="1634" w:type="dxa"/>
            <w:vMerge/>
            <w:vAlign w:val="center"/>
          </w:tcPr>
          <w:p w:rsidR="001371E8" w:rsidRPr="00ED7BEB" w:rsidRDefault="001371E8" w:rsidP="00B608CB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0" w:type="dxa"/>
            <w:vAlign w:val="center"/>
          </w:tcPr>
          <w:p w:rsidR="001371E8" w:rsidRPr="00ED7BEB" w:rsidRDefault="001371E8" w:rsidP="00B608CB">
            <w:pPr>
              <w:rPr>
                <w:rFonts w:ascii="ＭＳ 明朝" w:hAnsi="ＭＳ 明朝"/>
                <w:sz w:val="22"/>
              </w:rPr>
            </w:pPr>
            <w:r w:rsidRPr="00ED7BEB">
              <w:rPr>
                <w:rFonts w:ascii="ＭＳ 明朝" w:hAnsi="ＭＳ 明朝" w:hint="eastAsia"/>
                <w:sz w:val="22"/>
              </w:rPr>
              <w:t>知事が必要と認める特例補装具</w:t>
            </w:r>
          </w:p>
        </w:tc>
        <w:tc>
          <w:tcPr>
            <w:tcW w:w="1828" w:type="dxa"/>
            <w:vAlign w:val="center"/>
          </w:tcPr>
          <w:p w:rsidR="001371E8" w:rsidRPr="00ED7BEB" w:rsidRDefault="001371E8" w:rsidP="001371E8">
            <w:pPr>
              <w:rPr>
                <w:rFonts w:ascii="ＭＳ 明朝" w:hAnsi="ＭＳ 明朝"/>
                <w:sz w:val="22"/>
              </w:rPr>
            </w:pPr>
            <w:r w:rsidRPr="00ED7BEB">
              <w:rPr>
                <w:rFonts w:ascii="ＭＳ 明朝" w:hAnsi="ＭＳ 明朝" w:hint="eastAsia"/>
                <w:sz w:val="22"/>
              </w:rPr>
              <w:t>知事が必要と</w:t>
            </w:r>
          </w:p>
          <w:p w:rsidR="001371E8" w:rsidRPr="00ED7BEB" w:rsidRDefault="001371E8" w:rsidP="001371E8">
            <w:pPr>
              <w:rPr>
                <w:rFonts w:ascii="ＭＳ 明朝" w:hAnsi="ＭＳ 明朝"/>
                <w:sz w:val="22"/>
              </w:rPr>
            </w:pPr>
            <w:r w:rsidRPr="00ED7BEB">
              <w:rPr>
                <w:rFonts w:ascii="ＭＳ 明朝" w:hAnsi="ＭＳ 明朝" w:hint="eastAsia"/>
                <w:sz w:val="22"/>
              </w:rPr>
              <w:t>認める額（注）</w:t>
            </w:r>
          </w:p>
        </w:tc>
        <w:tc>
          <w:tcPr>
            <w:tcW w:w="2533" w:type="dxa"/>
            <w:vAlign w:val="center"/>
          </w:tcPr>
          <w:p w:rsidR="001371E8" w:rsidRPr="00ED7BEB" w:rsidRDefault="001371E8" w:rsidP="00B608CB">
            <w:pPr>
              <w:rPr>
                <w:rFonts w:ascii="ＭＳ 明朝" w:hAnsi="ＭＳ 明朝"/>
                <w:sz w:val="22"/>
              </w:rPr>
            </w:pPr>
            <w:r w:rsidRPr="00ED7BEB">
              <w:rPr>
                <w:rFonts w:ascii="ＭＳ 明朝" w:hAnsi="ＭＳ 明朝" w:hint="eastAsia"/>
                <w:sz w:val="22"/>
              </w:rPr>
              <w:t>知事が必要と認めるもの</w:t>
            </w:r>
          </w:p>
        </w:tc>
        <w:tc>
          <w:tcPr>
            <w:tcW w:w="759" w:type="dxa"/>
            <w:vMerge/>
            <w:vAlign w:val="center"/>
          </w:tcPr>
          <w:p w:rsidR="001371E8" w:rsidRPr="00ED7BEB" w:rsidRDefault="001371E8" w:rsidP="00B608CB">
            <w:pPr>
              <w:rPr>
                <w:rFonts w:ascii="ＭＳ 明朝" w:hAnsi="ＭＳ 明朝"/>
                <w:sz w:val="22"/>
              </w:rPr>
            </w:pPr>
          </w:p>
        </w:tc>
      </w:tr>
      <w:tr w:rsidR="00ED7BEB" w:rsidRPr="00ED7BEB" w:rsidTr="00B608CB">
        <w:trPr>
          <w:trHeight w:val="1020"/>
        </w:trPr>
        <w:tc>
          <w:tcPr>
            <w:tcW w:w="1634" w:type="dxa"/>
            <w:vAlign w:val="center"/>
          </w:tcPr>
          <w:p w:rsidR="001371E8" w:rsidRPr="00ED7BEB" w:rsidRDefault="001371E8" w:rsidP="001371E8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  <w:r w:rsidRPr="00ED7BEB">
              <w:rPr>
                <w:rFonts w:ascii="ＭＳ 明朝" w:hAnsi="ＭＳ 明朝" w:hint="eastAsia"/>
                <w:sz w:val="22"/>
                <w:szCs w:val="22"/>
              </w:rPr>
              <w:t>補聴器の修理</w:t>
            </w:r>
          </w:p>
        </w:tc>
        <w:tc>
          <w:tcPr>
            <w:tcW w:w="8130" w:type="dxa"/>
            <w:gridSpan w:val="4"/>
            <w:vAlign w:val="center"/>
          </w:tcPr>
          <w:p w:rsidR="001371E8" w:rsidRPr="00ED7BEB" w:rsidRDefault="001371E8" w:rsidP="001371E8">
            <w:pPr>
              <w:rPr>
                <w:rFonts w:ascii="ＭＳ 明朝" w:hAnsi="ＭＳ 明朝"/>
              </w:rPr>
            </w:pPr>
            <w:r w:rsidRPr="00ED7BEB">
              <w:rPr>
                <w:rFonts w:ascii="ＭＳ 明朝" w:hAnsi="ＭＳ 明朝"/>
                <w:sz w:val="22"/>
              </w:rPr>
              <w:t>補装具の種目、購入等に要する費用の額の算定等に関する基準（平成18年9月29日厚生労働省告示</w:t>
            </w:r>
            <w:r w:rsidRPr="00ED7BEB">
              <w:rPr>
                <w:rFonts w:ascii="ＭＳ 明朝" w:hAnsi="ＭＳ 明朝" w:hint="eastAsia"/>
                <w:sz w:val="22"/>
              </w:rPr>
              <w:t>528号</w:t>
            </w:r>
            <w:r w:rsidRPr="00ED7BEB">
              <w:rPr>
                <w:rFonts w:ascii="ＭＳ 明朝" w:hAnsi="ＭＳ 明朝"/>
                <w:sz w:val="22"/>
              </w:rPr>
              <w:t>）に規定する基準額</w:t>
            </w:r>
          </w:p>
        </w:tc>
      </w:tr>
      <w:bookmarkEnd w:id="0"/>
      <w:bookmarkEnd w:id="3"/>
    </w:tbl>
    <w:p w:rsidR="001371E8" w:rsidRPr="00ED7BEB" w:rsidRDefault="001371E8" w:rsidP="001371E8"/>
    <w:p w:rsidR="00DF4FC7" w:rsidRPr="00ED7BEB" w:rsidRDefault="001371E8" w:rsidP="001371E8">
      <w:pPr>
        <w:ind w:firstLineChars="100" w:firstLine="210"/>
      </w:pPr>
      <w:r w:rsidRPr="00ED7BEB">
        <w:rPr>
          <w:rFonts w:hint="eastAsia"/>
        </w:rPr>
        <w:t>注：特例補装具に係る助成を</w:t>
      </w:r>
      <w:bookmarkStart w:id="4" w:name="_GoBack"/>
      <w:bookmarkEnd w:id="4"/>
      <w:r w:rsidRPr="00ED7BEB">
        <w:rPr>
          <w:rFonts w:hint="eastAsia"/>
        </w:rPr>
        <w:t>行う場合は、事前に県と協議を行うものとする。</w:t>
      </w:r>
      <w:bookmarkEnd w:id="1"/>
      <w:bookmarkEnd w:id="2"/>
    </w:p>
    <w:sectPr w:rsidR="00DF4FC7" w:rsidRPr="00ED7BEB" w:rsidSect="001A5B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DB7" w:rsidRDefault="00BC5DB7" w:rsidP="00BC5DB7">
      <w:r>
        <w:separator/>
      </w:r>
    </w:p>
  </w:endnote>
  <w:endnote w:type="continuationSeparator" w:id="0">
    <w:p w:rsidR="00BC5DB7" w:rsidRDefault="00BC5DB7" w:rsidP="00BC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DB7" w:rsidRDefault="00BC5DB7" w:rsidP="00BC5DB7">
      <w:r>
        <w:separator/>
      </w:r>
    </w:p>
  </w:footnote>
  <w:footnote w:type="continuationSeparator" w:id="0">
    <w:p w:rsidR="00BC5DB7" w:rsidRDefault="00BC5DB7" w:rsidP="00BC5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06F5A"/>
    <w:multiLevelType w:val="hybridMultilevel"/>
    <w:tmpl w:val="02EEB0A8"/>
    <w:lvl w:ilvl="0" w:tplc="53E873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74"/>
    <w:rsid w:val="001371E8"/>
    <w:rsid w:val="001A5BBB"/>
    <w:rsid w:val="001C28DB"/>
    <w:rsid w:val="002172C8"/>
    <w:rsid w:val="00411981"/>
    <w:rsid w:val="004A2679"/>
    <w:rsid w:val="00530E48"/>
    <w:rsid w:val="00606543"/>
    <w:rsid w:val="00651671"/>
    <w:rsid w:val="006647CB"/>
    <w:rsid w:val="006B674B"/>
    <w:rsid w:val="008014D4"/>
    <w:rsid w:val="00941186"/>
    <w:rsid w:val="009618C1"/>
    <w:rsid w:val="00A359C5"/>
    <w:rsid w:val="00A44484"/>
    <w:rsid w:val="00B20574"/>
    <w:rsid w:val="00B608CB"/>
    <w:rsid w:val="00BC19D7"/>
    <w:rsid w:val="00BC5DB7"/>
    <w:rsid w:val="00CC0B8E"/>
    <w:rsid w:val="00CD21A8"/>
    <w:rsid w:val="00D11428"/>
    <w:rsid w:val="00D55882"/>
    <w:rsid w:val="00D80876"/>
    <w:rsid w:val="00DF4FC7"/>
    <w:rsid w:val="00E125B9"/>
    <w:rsid w:val="00E74FA6"/>
    <w:rsid w:val="00E8296E"/>
    <w:rsid w:val="00ED7BEB"/>
    <w:rsid w:val="00EE0035"/>
    <w:rsid w:val="00FD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5760BF5D-9F8E-43A2-8945-E538D05A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="Times New Roman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574"/>
    <w:pPr>
      <w:widowControl w:val="0"/>
      <w:spacing w:line="240" w:lineRule="auto"/>
      <w:jc w:val="both"/>
    </w:pPr>
    <w:rPr>
      <w:rFonts w:ascii="Century" w:hAnsi="Century"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5882"/>
    <w:pPr>
      <w:widowControl/>
      <w:spacing w:before="480" w:line="0" w:lineRule="atLeast"/>
      <w:contextualSpacing/>
      <w:jc w:val="left"/>
      <w:outlineLvl w:val="0"/>
    </w:pPr>
    <w:rPr>
      <w:rFonts w:ascii="Arial" w:hAnsi="Arial"/>
      <w:smallCaps/>
      <w:spacing w:val="5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D55882"/>
    <w:pPr>
      <w:widowControl/>
      <w:spacing w:before="200" w:line="271" w:lineRule="auto"/>
      <w:jc w:val="left"/>
      <w:outlineLvl w:val="1"/>
    </w:pPr>
    <w:rPr>
      <w:rFonts w:ascii="Arial" w:hAnsi="Arial"/>
      <w:smallCap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55882"/>
    <w:pPr>
      <w:widowControl/>
      <w:spacing w:before="200" w:line="271" w:lineRule="auto"/>
      <w:jc w:val="left"/>
      <w:outlineLvl w:val="2"/>
    </w:pPr>
    <w:rPr>
      <w:rFonts w:ascii="Arial" w:hAnsi="Arial"/>
      <w:i/>
      <w:iCs/>
      <w:smallCaps/>
      <w:spacing w:val="5"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55882"/>
    <w:pPr>
      <w:widowControl/>
      <w:spacing w:line="271" w:lineRule="auto"/>
      <w:jc w:val="left"/>
      <w:outlineLvl w:val="3"/>
    </w:pPr>
    <w:rPr>
      <w:rFonts w:ascii="Arial" w:hAnsi="Arial"/>
      <w:b/>
      <w:bCs/>
      <w:spacing w:val="5"/>
      <w:kern w:val="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882"/>
    <w:pPr>
      <w:widowControl/>
      <w:spacing w:line="271" w:lineRule="auto"/>
      <w:jc w:val="left"/>
      <w:outlineLvl w:val="4"/>
    </w:pPr>
    <w:rPr>
      <w:rFonts w:ascii="Arial" w:hAnsi="Arial"/>
      <w:i/>
      <w:iCs/>
      <w:kern w:val="0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882"/>
    <w:pPr>
      <w:widowControl/>
      <w:shd w:val="clear" w:color="auto" w:fill="FFFFFF"/>
      <w:spacing w:line="271" w:lineRule="auto"/>
      <w:jc w:val="left"/>
      <w:outlineLvl w:val="5"/>
    </w:pPr>
    <w:rPr>
      <w:rFonts w:ascii="Arial" w:hAnsi="Arial"/>
      <w:b/>
      <w:bCs/>
      <w:color w:val="595959"/>
      <w:spacing w:val="5"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882"/>
    <w:pPr>
      <w:widowControl/>
      <w:spacing w:line="0" w:lineRule="atLeast"/>
      <w:jc w:val="left"/>
      <w:outlineLvl w:val="6"/>
    </w:pPr>
    <w:rPr>
      <w:rFonts w:ascii="Arial" w:hAnsi="Arial"/>
      <w:b/>
      <w:bCs/>
      <w:i/>
      <w:iCs/>
      <w:color w:val="5A5A5A"/>
      <w:kern w:val="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882"/>
    <w:pPr>
      <w:widowControl/>
      <w:spacing w:line="0" w:lineRule="atLeast"/>
      <w:jc w:val="left"/>
      <w:outlineLvl w:val="7"/>
    </w:pPr>
    <w:rPr>
      <w:rFonts w:ascii="Arial" w:hAnsi="Arial"/>
      <w:b/>
      <w:bCs/>
      <w:color w:val="7F7F7F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882"/>
    <w:pPr>
      <w:widowControl/>
      <w:spacing w:line="271" w:lineRule="auto"/>
      <w:jc w:val="left"/>
      <w:outlineLvl w:val="8"/>
    </w:pPr>
    <w:rPr>
      <w:rFonts w:ascii="Arial" w:hAnsi="Arial"/>
      <w:b/>
      <w:bCs/>
      <w:i/>
      <w:iCs/>
      <w:color w:val="7F7F7F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D55882"/>
    <w:rPr>
      <w:smallCaps/>
      <w:spacing w:val="5"/>
      <w:sz w:val="36"/>
      <w:szCs w:val="36"/>
    </w:rPr>
  </w:style>
  <w:style w:type="character" w:customStyle="1" w:styleId="20">
    <w:name w:val="見出し 2 (文字)"/>
    <w:link w:val="2"/>
    <w:uiPriority w:val="9"/>
    <w:rsid w:val="00D55882"/>
    <w:rPr>
      <w:smallCaps/>
      <w:sz w:val="28"/>
      <w:szCs w:val="28"/>
    </w:rPr>
  </w:style>
  <w:style w:type="character" w:customStyle="1" w:styleId="30">
    <w:name w:val="見出し 3 (文字)"/>
    <w:link w:val="3"/>
    <w:uiPriority w:val="9"/>
    <w:rsid w:val="00D55882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link w:val="4"/>
    <w:uiPriority w:val="9"/>
    <w:rsid w:val="00D55882"/>
    <w:rPr>
      <w:b/>
      <w:bCs/>
      <w:spacing w:val="5"/>
      <w:sz w:val="24"/>
      <w:szCs w:val="24"/>
    </w:rPr>
  </w:style>
  <w:style w:type="character" w:customStyle="1" w:styleId="50">
    <w:name w:val="見出し 5 (文字)"/>
    <w:link w:val="5"/>
    <w:uiPriority w:val="9"/>
    <w:semiHidden/>
    <w:rsid w:val="00D55882"/>
    <w:rPr>
      <w:i/>
      <w:iCs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D55882"/>
    <w:rPr>
      <w:b/>
      <w:bCs/>
      <w:color w:val="595959"/>
      <w:spacing w:val="5"/>
      <w:shd w:val="clear" w:color="auto" w:fill="FFFFFF"/>
    </w:rPr>
  </w:style>
  <w:style w:type="character" w:customStyle="1" w:styleId="70">
    <w:name w:val="見出し 7 (文字)"/>
    <w:link w:val="7"/>
    <w:uiPriority w:val="9"/>
    <w:semiHidden/>
    <w:rsid w:val="00D55882"/>
    <w:rPr>
      <w:b/>
      <w:bCs/>
      <w:i/>
      <w:iCs/>
      <w:color w:val="5A5A5A"/>
    </w:rPr>
  </w:style>
  <w:style w:type="character" w:customStyle="1" w:styleId="80">
    <w:name w:val="見出し 8 (文字)"/>
    <w:link w:val="8"/>
    <w:uiPriority w:val="9"/>
    <w:semiHidden/>
    <w:rsid w:val="00D55882"/>
    <w:rPr>
      <w:b/>
      <w:bCs/>
      <w:color w:val="7F7F7F"/>
    </w:rPr>
  </w:style>
  <w:style w:type="character" w:customStyle="1" w:styleId="90">
    <w:name w:val="見出し 9 (文字)"/>
    <w:link w:val="9"/>
    <w:uiPriority w:val="9"/>
    <w:semiHidden/>
    <w:rsid w:val="00D55882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D55882"/>
    <w:pPr>
      <w:widowControl/>
      <w:spacing w:after="300"/>
      <w:contextualSpacing/>
      <w:jc w:val="left"/>
    </w:pPr>
    <w:rPr>
      <w:rFonts w:ascii="Arial" w:hAnsi="Arial"/>
      <w:smallCaps/>
      <w:kern w:val="0"/>
      <w:sz w:val="52"/>
      <w:szCs w:val="52"/>
    </w:rPr>
  </w:style>
  <w:style w:type="character" w:customStyle="1" w:styleId="a4">
    <w:name w:val="表題 (文字)"/>
    <w:link w:val="a3"/>
    <w:uiPriority w:val="10"/>
    <w:rsid w:val="00D55882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55882"/>
    <w:pPr>
      <w:widowControl/>
      <w:spacing w:line="0" w:lineRule="atLeast"/>
      <w:jc w:val="left"/>
    </w:pPr>
    <w:rPr>
      <w:rFonts w:ascii="Arial" w:hAnsi="Arial"/>
      <w:i/>
      <w:iCs/>
      <w:smallCaps/>
      <w:spacing w:val="10"/>
      <w:kern w:val="0"/>
      <w:sz w:val="28"/>
      <w:szCs w:val="28"/>
    </w:rPr>
  </w:style>
  <w:style w:type="character" w:customStyle="1" w:styleId="a6">
    <w:name w:val="副題 (文字)"/>
    <w:link w:val="a5"/>
    <w:uiPriority w:val="11"/>
    <w:rsid w:val="00D55882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D55882"/>
    <w:rPr>
      <w:b/>
      <w:bCs/>
    </w:rPr>
  </w:style>
  <w:style w:type="character" w:styleId="a8">
    <w:name w:val="Emphasis"/>
    <w:uiPriority w:val="20"/>
    <w:qFormat/>
    <w:rsid w:val="00D55882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D55882"/>
    <w:pPr>
      <w:widowControl/>
      <w:jc w:val="left"/>
    </w:pPr>
    <w:rPr>
      <w:rFonts w:ascii="Arial" w:hAnsi="Arial"/>
      <w:kern w:val="0"/>
      <w:sz w:val="20"/>
      <w:szCs w:val="20"/>
    </w:rPr>
  </w:style>
  <w:style w:type="character" w:customStyle="1" w:styleId="aa">
    <w:name w:val="行間詰め (文字)"/>
    <w:basedOn w:val="a0"/>
    <w:link w:val="a9"/>
    <w:uiPriority w:val="1"/>
    <w:rsid w:val="00D55882"/>
  </w:style>
  <w:style w:type="paragraph" w:styleId="ab">
    <w:name w:val="List Paragraph"/>
    <w:basedOn w:val="a"/>
    <w:uiPriority w:val="34"/>
    <w:qFormat/>
    <w:rsid w:val="00D55882"/>
    <w:pPr>
      <w:widowControl/>
      <w:spacing w:line="0" w:lineRule="atLeast"/>
      <w:ind w:left="720"/>
      <w:contextualSpacing/>
      <w:jc w:val="left"/>
    </w:pPr>
    <w:rPr>
      <w:rFonts w:ascii="Arial" w:hAnsi="Arial"/>
      <w:kern w:val="0"/>
      <w:szCs w:val="22"/>
    </w:rPr>
  </w:style>
  <w:style w:type="paragraph" w:styleId="ac">
    <w:name w:val="Quote"/>
    <w:basedOn w:val="a"/>
    <w:next w:val="a"/>
    <w:link w:val="ad"/>
    <w:uiPriority w:val="29"/>
    <w:qFormat/>
    <w:rsid w:val="00D55882"/>
    <w:pPr>
      <w:widowControl/>
      <w:spacing w:line="0" w:lineRule="atLeast"/>
      <w:jc w:val="left"/>
    </w:pPr>
    <w:rPr>
      <w:rFonts w:ascii="Arial" w:hAnsi="Arial"/>
      <w:i/>
      <w:iCs/>
      <w:kern w:val="0"/>
      <w:sz w:val="20"/>
      <w:szCs w:val="20"/>
    </w:rPr>
  </w:style>
  <w:style w:type="character" w:customStyle="1" w:styleId="ad">
    <w:name w:val="引用文 (文字)"/>
    <w:link w:val="ac"/>
    <w:uiPriority w:val="29"/>
    <w:rsid w:val="00D55882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D55882"/>
    <w:pPr>
      <w:widowControl/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="Arial" w:hAnsi="Arial"/>
      <w:i/>
      <w:iCs/>
      <w:kern w:val="0"/>
      <w:sz w:val="20"/>
      <w:szCs w:val="20"/>
    </w:rPr>
  </w:style>
  <w:style w:type="character" w:customStyle="1" w:styleId="22">
    <w:name w:val="引用文 2 (文字)"/>
    <w:link w:val="21"/>
    <w:uiPriority w:val="30"/>
    <w:rsid w:val="00D55882"/>
    <w:rPr>
      <w:i/>
      <w:iCs/>
    </w:rPr>
  </w:style>
  <w:style w:type="character" w:styleId="ae">
    <w:name w:val="Subtle Emphasis"/>
    <w:uiPriority w:val="19"/>
    <w:qFormat/>
    <w:rsid w:val="00D55882"/>
    <w:rPr>
      <w:i/>
      <w:iCs/>
    </w:rPr>
  </w:style>
  <w:style w:type="character" w:styleId="23">
    <w:name w:val="Intense Emphasis"/>
    <w:uiPriority w:val="21"/>
    <w:qFormat/>
    <w:rsid w:val="00D55882"/>
    <w:rPr>
      <w:b/>
      <w:bCs/>
      <w:i/>
      <w:iCs/>
    </w:rPr>
  </w:style>
  <w:style w:type="character" w:styleId="af">
    <w:name w:val="Subtle Reference"/>
    <w:uiPriority w:val="31"/>
    <w:qFormat/>
    <w:rsid w:val="00D55882"/>
    <w:rPr>
      <w:smallCaps/>
    </w:rPr>
  </w:style>
  <w:style w:type="character" w:styleId="24">
    <w:name w:val="Intense Reference"/>
    <w:uiPriority w:val="32"/>
    <w:qFormat/>
    <w:rsid w:val="00D55882"/>
    <w:rPr>
      <w:b/>
      <w:bCs/>
      <w:smallCaps/>
    </w:rPr>
  </w:style>
  <w:style w:type="character" w:styleId="af0">
    <w:name w:val="Book Title"/>
    <w:uiPriority w:val="33"/>
    <w:qFormat/>
    <w:rsid w:val="00D55882"/>
    <w:rPr>
      <w:i/>
      <w:i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D55882"/>
    <w:pPr>
      <w:outlineLvl w:val="9"/>
    </w:pPr>
    <w:rPr>
      <w:lang w:eastAsia="en-US" w:bidi="en-US"/>
    </w:rPr>
  </w:style>
  <w:style w:type="table" w:styleId="af2">
    <w:name w:val="Table Grid"/>
    <w:basedOn w:val="a1"/>
    <w:rsid w:val="00B20574"/>
    <w:pPr>
      <w:widowControl w:val="0"/>
      <w:spacing w:line="240" w:lineRule="auto"/>
      <w:jc w:val="both"/>
    </w:pPr>
    <w:rPr>
      <w:rFonts w:ascii="Century" w:hAnsi="Century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BC5DB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BC5DB7"/>
    <w:rPr>
      <w:rFonts w:ascii="Century" w:hAnsi="Century"/>
      <w:kern w:val="2"/>
      <w:szCs w:val="24"/>
    </w:rPr>
  </w:style>
  <w:style w:type="paragraph" w:styleId="af5">
    <w:name w:val="footer"/>
    <w:basedOn w:val="a"/>
    <w:link w:val="af6"/>
    <w:uiPriority w:val="99"/>
    <w:unhideWhenUsed/>
    <w:rsid w:val="00BC5DB7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BC5DB7"/>
    <w:rPr>
      <w:rFonts w:ascii="Century" w:hAnsi="Century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846C3-BBD5-411F-AF82-B8FF7EA0D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 晶太</dc:creator>
  <cp:lastModifiedBy>佐々木 淳</cp:lastModifiedBy>
  <cp:revision>24</cp:revision>
  <cp:lastPrinted>2023-10-31T05:13:00Z</cp:lastPrinted>
  <dcterms:created xsi:type="dcterms:W3CDTF">2015-03-25T01:19:00Z</dcterms:created>
  <dcterms:modified xsi:type="dcterms:W3CDTF">2023-11-07T23:24:00Z</dcterms:modified>
</cp:coreProperties>
</file>