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51" w:rsidRDefault="00466666" w:rsidP="00A62D51">
      <w:pPr>
        <w:suppressAutoHyphens/>
        <w:wordWrap w:val="0"/>
        <w:overflowPunct w:val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 w:val="23"/>
          <w:szCs w:val="23"/>
        </w:rPr>
      </w:pP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 w:val="23"/>
          <w:szCs w:val="23"/>
        </w:rPr>
        <w:t>令和６年３月１</w:t>
      </w:r>
      <w:r w:rsidR="00A62D51">
        <w:rPr>
          <w:rFonts w:ascii="ＭＳ 明朝" w:eastAsia="ＭＳ ゴシック" w:hAnsi="Times New Roman" w:cs="ＭＳ ゴシック" w:hint="eastAsia"/>
          <w:bCs/>
          <w:color w:val="000000"/>
          <w:kern w:val="0"/>
          <w:sz w:val="23"/>
          <w:szCs w:val="23"/>
        </w:rPr>
        <w:t xml:space="preserve">日　</w:t>
      </w:r>
    </w:p>
    <w:p w:rsidR="002A61D2" w:rsidRPr="002A61D2" w:rsidRDefault="002A61D2" w:rsidP="002A61D2">
      <w:pPr>
        <w:suppressAutoHyphens/>
        <w:overflowPunct w:val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 w:val="23"/>
          <w:szCs w:val="23"/>
        </w:rPr>
      </w:pP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 w:val="23"/>
          <w:szCs w:val="23"/>
        </w:rPr>
        <w:t>（福島県農業担い手課）</w:t>
      </w:r>
    </w:p>
    <w:p w:rsidR="002A61D2" w:rsidRPr="00A62D51" w:rsidRDefault="002A61D2" w:rsidP="00A62D51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3"/>
          <w:szCs w:val="23"/>
        </w:rPr>
        <w:t>過去１０年間の農作業死亡事故発生状況について</w:t>
      </w:r>
    </w:p>
    <w:p w:rsidR="002A61D2" w:rsidRPr="00D14FAE" w:rsidRDefault="001958D6" w:rsidP="002A61D2">
      <w:pPr>
        <w:pStyle w:val="a8"/>
        <w:numPr>
          <w:ilvl w:val="0"/>
          <w:numId w:val="1"/>
        </w:numPr>
        <w:suppressAutoHyphens/>
        <w:wordWrap w:val="0"/>
        <w:overflowPunct w:val="0"/>
        <w:ind w:leftChars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3"/>
        </w:rPr>
      </w:pPr>
      <w:r w:rsidRPr="002A61D2">
        <w:rPr>
          <w:rFonts w:ascii="ＭＳ 明朝" w:eastAsia="ＭＳ ゴシック" w:hAnsi="Times New Roman" w:cs="ＭＳ ゴシック" w:hint="eastAsia"/>
          <w:color w:val="000000"/>
          <w:kern w:val="0"/>
          <w:szCs w:val="23"/>
        </w:rPr>
        <w:t>農作業中の死亡事故発生状況</w:t>
      </w:r>
    </w:p>
    <w:p w:rsidR="002A61D2" w:rsidRDefault="002A61D2" w:rsidP="00D14FAE">
      <w:pPr>
        <w:suppressAutoHyphens/>
        <w:wordWrap w:val="0"/>
        <w:overflowPunct w:val="0"/>
        <w:ind w:leftChars="200" w:left="420" w:firstLineChars="100" w:firstLine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本県における農作業死亡事故発生状況</w:t>
      </w:r>
      <w:r w:rsidR="0046666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（図１）を見ると、過去１０年間の死亡事故発生件数（総数）は８４件、年間の平均発生件数は８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件となっている。</w:t>
      </w:r>
    </w:p>
    <w:p w:rsidR="002A61D2" w:rsidRPr="002A61D2" w:rsidRDefault="00466666" w:rsidP="00D14FAE">
      <w:pPr>
        <w:suppressAutoHyphens/>
        <w:wordWrap w:val="0"/>
        <w:overflowPunct w:val="0"/>
        <w:ind w:leftChars="200" w:left="420" w:firstLineChars="100" w:firstLine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また、年代別に見ると６５歳以上の割合が、過去１０年間では８０</w:t>
      </w:r>
      <w:r w:rsidR="002A61D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％を占めており、高齢化の進展に伴い、高齢農業者による事故の割合が極めて高い傾向にあり、</w:t>
      </w:r>
      <w:r w:rsidR="00D14FA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今後も高齢者による農作業事故が増加する事態が懸念される。</w:t>
      </w:r>
    </w:p>
    <w:p w:rsidR="00CA5870" w:rsidRDefault="006F4ADF" w:rsidP="00D14FAE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403859</wp:posOffset>
            </wp:positionH>
            <wp:positionV relativeFrom="paragraph">
              <wp:posOffset>0</wp:posOffset>
            </wp:positionV>
            <wp:extent cx="6063615" cy="2057400"/>
            <wp:effectExtent l="0" t="0" r="13335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772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</w:t>
      </w:r>
    </w:p>
    <w:p w:rsidR="00B542C3" w:rsidRDefault="00B542C3" w:rsidP="00CA5870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B542C3" w:rsidRDefault="00B542C3" w:rsidP="00CA5870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B542C3" w:rsidRDefault="00B542C3" w:rsidP="00CA5870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B542C3" w:rsidRDefault="00B542C3" w:rsidP="00CA5870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B542C3" w:rsidRDefault="00B542C3" w:rsidP="00CA5870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B542C3" w:rsidRDefault="00B542C3" w:rsidP="00CA5870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B542C3" w:rsidRDefault="00B542C3" w:rsidP="00CA5870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6F4ADF" w:rsidRDefault="006F4ADF" w:rsidP="00D14FAE">
      <w:pPr>
        <w:suppressAutoHyphens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D14FAE" w:rsidRPr="00617667" w:rsidRDefault="002F0A4A" w:rsidP="00617667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　　　</w:t>
      </w:r>
      <w:r w:rsidR="001958D6"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図１　農作業死亡事故年次・年代別発生状況（</w:t>
      </w:r>
      <w:r w:rsidR="00CA5870" w:rsidRPr="00617667">
        <w:rPr>
          <w:rFonts w:ascii="ＭＳ 明朝" w:eastAsia="ＭＳ 明朝" w:hAnsi="ＭＳ 明朝" w:cs="ＭＳ 明朝"/>
          <w:color w:val="000000"/>
          <w:kern w:val="0"/>
          <w:szCs w:val="23"/>
        </w:rPr>
        <w:t>H2</w:t>
      </w:r>
      <w:r w:rsidR="00466666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6</w:t>
      </w:r>
      <w:r w:rsidR="001958D6"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～</w:t>
      </w:r>
      <w:r w:rsidR="001958D6" w:rsidRPr="00617667">
        <w:rPr>
          <w:rFonts w:ascii="ＭＳ 明朝" w:eastAsia="ＭＳ 明朝" w:hAnsi="ＭＳ 明朝" w:cs="ＭＳ 明朝"/>
          <w:color w:val="000000"/>
          <w:kern w:val="0"/>
          <w:szCs w:val="23"/>
        </w:rPr>
        <w:t>R</w:t>
      </w:r>
      <w:r w:rsidR="00466666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5</w:t>
      </w:r>
      <w:r w:rsidR="00617667"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）　</w:t>
      </w:r>
      <w:r w:rsidR="00D14FAE"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※調査は暦年で実施</w:t>
      </w:r>
    </w:p>
    <w:p w:rsidR="006F4ADF" w:rsidRPr="001958D6" w:rsidRDefault="006F4ADF" w:rsidP="001958D6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14FAE" w:rsidRDefault="00450D88" w:rsidP="00D14FAE">
      <w:pPr>
        <w:pStyle w:val="a8"/>
        <w:numPr>
          <w:ilvl w:val="0"/>
          <w:numId w:val="1"/>
        </w:numPr>
        <w:suppressAutoHyphens/>
        <w:wordWrap w:val="0"/>
        <w:overflowPunct w:val="0"/>
        <w:ind w:leftChars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3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228600</wp:posOffset>
            </wp:positionV>
            <wp:extent cx="3268980" cy="2057400"/>
            <wp:effectExtent l="0" t="0" r="7620" b="0"/>
            <wp:wrapSquare wrapText="bothSides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DB3">
        <w:rPr>
          <w:rFonts w:ascii="ＭＳ 明朝" w:eastAsia="ＭＳ ゴシック" w:hAnsi="Times New Roman" w:cs="ＭＳ ゴシック" w:hint="eastAsia"/>
          <w:color w:val="000000"/>
          <w:kern w:val="0"/>
          <w:szCs w:val="23"/>
        </w:rPr>
        <w:t>農作業死亡事故</w:t>
      </w:r>
      <w:r w:rsidR="00D14FAE" w:rsidRPr="00D14FAE">
        <w:rPr>
          <w:rFonts w:ascii="ＭＳ 明朝" w:eastAsia="ＭＳ ゴシック" w:hAnsi="Times New Roman" w:cs="ＭＳ ゴシック" w:hint="eastAsia"/>
          <w:color w:val="000000"/>
          <w:kern w:val="0"/>
          <w:szCs w:val="23"/>
        </w:rPr>
        <w:t>発生状況について</w:t>
      </w:r>
    </w:p>
    <w:p w:rsidR="00617667" w:rsidRPr="00F90DB3" w:rsidRDefault="00617667" w:rsidP="00617667">
      <w:pPr>
        <w:suppressAutoHyphens/>
        <w:wordWrap w:val="0"/>
        <w:overflowPunct w:val="0"/>
        <w:ind w:leftChars="200" w:left="420" w:firstLineChars="100" w:firstLine="21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3"/>
        </w:rPr>
      </w:pPr>
    </w:p>
    <w:p w:rsidR="00D14FAE" w:rsidRDefault="00D14FAE" w:rsidP="00617667">
      <w:pPr>
        <w:suppressAutoHyphens/>
        <w:wordWrap w:val="0"/>
        <w:overflowPunct w:val="0"/>
        <w:ind w:leftChars="200" w:left="420" w:firstLineChars="100" w:firstLine="21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3"/>
        </w:rPr>
      </w:pPr>
      <w:r w:rsidRPr="00D14FAE"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事故の</w:t>
      </w:r>
      <w:r w:rsidR="00F90DB3"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形態</w:t>
      </w:r>
      <w:r w:rsidR="008F3FB6"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別内訳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（図２）を見ると、農業機械による事故が</w:t>
      </w:r>
      <w:r w:rsidR="00F90DB3"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事故全体の８</w:t>
      </w:r>
      <w:r w:rsidR="00466666"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割近くを占め、中でも乗用型トラクターによる事故が３０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％、次いで</w:t>
      </w:r>
      <w:r w:rsidR="00466666"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耕耘機による事故が１８</w:t>
      </w:r>
      <w:r w:rsidR="00617667">
        <w:rPr>
          <w:rFonts w:ascii="ＭＳ 明朝" w:eastAsia="ＭＳ 明朝" w:hAnsi="ＭＳ 明朝" w:cs="ＭＳ ゴシック" w:hint="eastAsia"/>
          <w:color w:val="000000"/>
          <w:kern w:val="0"/>
          <w:szCs w:val="23"/>
        </w:rPr>
        <w:t>％と大きい割合を占めている。</w:t>
      </w:r>
    </w:p>
    <w:p w:rsidR="0027753F" w:rsidRDefault="005B4FD5" w:rsidP="00D14FAE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なお、農機具以外の中では、</w:t>
      </w:r>
      <w:r w:rsidR="0027753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農作業中における</w:t>
      </w:r>
    </w:p>
    <w:p w:rsidR="002F0A4A" w:rsidRPr="0027753F" w:rsidRDefault="005B4FD5" w:rsidP="00F90DB3">
      <w:pPr>
        <w:suppressAutoHyphens/>
        <w:wordWrap w:val="0"/>
        <w:overflowPunct w:val="0"/>
        <w:ind w:firstLineChars="200" w:firstLine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熱中症</w:t>
      </w:r>
      <w:r w:rsidR="0027753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が最も多く、約６割を占めている</w:t>
      </w:r>
      <w:r w:rsidR="00B2455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</w:t>
      </w:r>
    </w:p>
    <w:p w:rsidR="00617667" w:rsidRPr="00A62D51" w:rsidRDefault="001958D6" w:rsidP="00CA5870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3"/>
        </w:rPr>
      </w:pPr>
      <w:r w:rsidRPr="001958D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61766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</w:t>
      </w:r>
      <w:r w:rsidR="002F0A4A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</w:t>
      </w:r>
      <w:r w:rsidR="0061766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617667"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図２</w:t>
      </w:r>
      <w:r w:rsid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　農作業死亡事故機種別内訳</w:t>
      </w:r>
      <w:r w:rsidR="00466666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(H26</w:t>
      </w:r>
      <w:r w:rsid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～</w:t>
      </w:r>
      <w:r w:rsidR="00466666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R5</w:t>
      </w:r>
      <w:r w:rsid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)</w:t>
      </w:r>
    </w:p>
    <w:p w:rsidR="001958D6" w:rsidRPr="00617667" w:rsidRDefault="001958D6" w:rsidP="00CA5870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1"/>
        </w:rPr>
      </w:pPr>
      <w:r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　表１　農作業死亡事故機種別事故原因（</w:t>
      </w:r>
      <w:r w:rsidR="00DA3833" w:rsidRPr="00617667">
        <w:rPr>
          <w:rFonts w:ascii="ＭＳ 明朝" w:eastAsia="ＭＳ 明朝" w:hAnsi="ＭＳ 明朝" w:cs="ＭＳ 明朝"/>
          <w:color w:val="000000"/>
          <w:kern w:val="0"/>
          <w:szCs w:val="23"/>
        </w:rPr>
        <w:t>H</w:t>
      </w:r>
      <w:r w:rsidR="00466666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26</w:t>
      </w:r>
      <w:r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～</w:t>
      </w:r>
      <w:r w:rsidRPr="00617667">
        <w:rPr>
          <w:rFonts w:ascii="ＭＳ 明朝" w:eastAsia="ＭＳ 明朝" w:hAnsi="ＭＳ 明朝" w:cs="ＭＳ 明朝"/>
          <w:color w:val="000000"/>
          <w:kern w:val="0"/>
          <w:szCs w:val="23"/>
        </w:rPr>
        <w:t>R</w:t>
      </w:r>
      <w:r w:rsidR="00466666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5</w:t>
      </w:r>
      <w:r w:rsidRPr="00617667">
        <w:rPr>
          <w:rFonts w:ascii="ＭＳ 明朝" w:eastAsia="ＭＳ 明朝" w:hAnsi="ＭＳ 明朝" w:cs="ＭＳ 明朝"/>
          <w:color w:val="000000"/>
          <w:kern w:val="0"/>
          <w:szCs w:val="23"/>
        </w:rPr>
        <w:t>)</w:t>
      </w:r>
      <w:r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　</w:t>
      </w:r>
      <w:r w:rsid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　　　　　　　　　　　　　　　　　</w:t>
      </w:r>
      <w:r w:rsidRPr="00617667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（単位：件、％）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7"/>
        <w:gridCol w:w="1143"/>
        <w:gridCol w:w="1134"/>
        <w:gridCol w:w="1134"/>
        <w:gridCol w:w="1134"/>
        <w:gridCol w:w="1134"/>
        <w:gridCol w:w="1134"/>
        <w:gridCol w:w="1134"/>
        <w:gridCol w:w="822"/>
      </w:tblGrid>
      <w:tr w:rsidR="004C6180" w:rsidRPr="00617667" w:rsidTr="00AF0CFE">
        <w:trPr>
          <w:trHeight w:val="264"/>
        </w:trPr>
        <w:tc>
          <w:tcPr>
            <w:tcW w:w="1687" w:type="dxa"/>
            <w:tcBorders>
              <w:bottom w:val="nil"/>
              <w:right w:val="single" w:sz="4" w:space="0" w:color="auto"/>
            </w:tcBorders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原因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nil"/>
            </w:tcBorders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</w:p>
          <w:p w:rsidR="004C6180" w:rsidRPr="00617667" w:rsidRDefault="004C6180" w:rsidP="004C6180">
            <w:pPr>
              <w:suppressAutoHyphens/>
              <w:wordWrap w:val="0"/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発生</w:t>
            </w:r>
          </w:p>
          <w:p w:rsidR="004C6180" w:rsidRPr="00617667" w:rsidRDefault="004C6180" w:rsidP="004C6180">
            <w:pPr>
              <w:suppressAutoHyphens/>
              <w:wordWrap w:val="0"/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件数</w:t>
            </w:r>
          </w:p>
        </w:tc>
        <w:tc>
          <w:tcPr>
            <w:tcW w:w="6804" w:type="dxa"/>
            <w:gridSpan w:val="6"/>
            <w:tcBorders>
              <w:left w:val="nil"/>
            </w:tcBorders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22" w:type="dxa"/>
            <w:vMerge w:val="restart"/>
            <w:tcBorders>
              <w:left w:val="nil"/>
            </w:tcBorders>
            <w:vAlign w:val="center"/>
          </w:tcPr>
          <w:p w:rsidR="004C6180" w:rsidRPr="00617667" w:rsidRDefault="004C6180" w:rsidP="004C6180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％</w:t>
            </w:r>
          </w:p>
        </w:tc>
      </w:tr>
      <w:tr w:rsidR="004C6180" w:rsidRPr="00617667" w:rsidTr="004C6180">
        <w:trPr>
          <w:trHeight w:val="264"/>
        </w:trPr>
        <w:tc>
          <w:tcPr>
            <w:tcW w:w="1687" w:type="dxa"/>
            <w:tcBorders>
              <w:top w:val="nil"/>
            </w:tcBorders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機械名</w:t>
            </w:r>
          </w:p>
        </w:tc>
        <w:tc>
          <w:tcPr>
            <w:tcW w:w="1143" w:type="dxa"/>
            <w:vMerge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</w:p>
        </w:tc>
        <w:tc>
          <w:tcPr>
            <w:tcW w:w="1134" w:type="dxa"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転落</w:t>
            </w:r>
          </w:p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・転倒</w:t>
            </w:r>
          </w:p>
        </w:tc>
        <w:tc>
          <w:tcPr>
            <w:tcW w:w="1134" w:type="dxa"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追突</w:t>
            </w:r>
          </w:p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・衝突</w:t>
            </w:r>
          </w:p>
        </w:tc>
        <w:tc>
          <w:tcPr>
            <w:tcW w:w="1134" w:type="dxa"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挟まれ</w:t>
            </w:r>
          </w:p>
        </w:tc>
        <w:tc>
          <w:tcPr>
            <w:tcW w:w="1134" w:type="dxa"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巻き</w:t>
            </w:r>
          </w:p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込まれ</w:t>
            </w:r>
          </w:p>
        </w:tc>
        <w:tc>
          <w:tcPr>
            <w:tcW w:w="1134" w:type="dxa"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下敷き</w:t>
            </w:r>
          </w:p>
        </w:tc>
        <w:tc>
          <w:tcPr>
            <w:tcW w:w="1134" w:type="dxa"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その他</w:t>
            </w:r>
          </w:p>
        </w:tc>
        <w:tc>
          <w:tcPr>
            <w:tcW w:w="822" w:type="dxa"/>
            <w:vMerge/>
            <w:noWrap/>
            <w:hideMark/>
          </w:tcPr>
          <w:p w:rsidR="004C6180" w:rsidRPr="00617667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</w:p>
        </w:tc>
      </w:tr>
      <w:tr w:rsidR="004C6180" w:rsidRPr="00617667" w:rsidTr="004C6180">
        <w:trPr>
          <w:trHeight w:val="264"/>
        </w:trPr>
        <w:tc>
          <w:tcPr>
            <w:tcW w:w="1687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トラクタ</w:t>
            </w:r>
          </w:p>
        </w:tc>
        <w:tc>
          <w:tcPr>
            <w:tcW w:w="1143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</w:t>
            </w:r>
          </w:p>
        </w:tc>
        <w:tc>
          <w:tcPr>
            <w:tcW w:w="822" w:type="dxa"/>
            <w:noWrap/>
            <w:hideMark/>
          </w:tcPr>
          <w:p w:rsidR="00B542C3" w:rsidRPr="00617667" w:rsidRDefault="00AB316A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30</w:t>
            </w:r>
            <w:r w:rsidR="00B542C3"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%</w:t>
            </w:r>
          </w:p>
        </w:tc>
      </w:tr>
      <w:tr w:rsidR="004C6180" w:rsidRPr="00617667" w:rsidTr="004C6180">
        <w:trPr>
          <w:trHeight w:val="264"/>
        </w:trPr>
        <w:tc>
          <w:tcPr>
            <w:tcW w:w="1687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耕耘機</w:t>
            </w:r>
          </w:p>
        </w:tc>
        <w:tc>
          <w:tcPr>
            <w:tcW w:w="1143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</w:t>
            </w:r>
          </w:p>
        </w:tc>
        <w:tc>
          <w:tcPr>
            <w:tcW w:w="822" w:type="dxa"/>
            <w:noWrap/>
            <w:hideMark/>
          </w:tcPr>
          <w:p w:rsidR="00B542C3" w:rsidRPr="00617667" w:rsidRDefault="00AB316A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18</w:t>
            </w:r>
            <w:r w:rsidR="00B542C3"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%</w:t>
            </w:r>
          </w:p>
        </w:tc>
      </w:tr>
      <w:tr w:rsidR="004C6180" w:rsidRPr="00617667" w:rsidTr="004C6180">
        <w:trPr>
          <w:trHeight w:val="264"/>
        </w:trPr>
        <w:tc>
          <w:tcPr>
            <w:tcW w:w="1687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運搬車</w:t>
            </w:r>
          </w:p>
        </w:tc>
        <w:tc>
          <w:tcPr>
            <w:tcW w:w="1143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822" w:type="dxa"/>
            <w:noWrap/>
            <w:hideMark/>
          </w:tcPr>
          <w:p w:rsidR="00B542C3" w:rsidRPr="00617667" w:rsidRDefault="00AB316A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8</w:t>
            </w:r>
            <w:r w:rsidR="00B542C3"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%</w:t>
            </w:r>
          </w:p>
        </w:tc>
      </w:tr>
      <w:tr w:rsidR="004C6180" w:rsidRPr="00617667" w:rsidTr="004C6180">
        <w:trPr>
          <w:trHeight w:val="264"/>
        </w:trPr>
        <w:tc>
          <w:tcPr>
            <w:tcW w:w="1687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その他農機具</w:t>
            </w:r>
          </w:p>
        </w:tc>
        <w:tc>
          <w:tcPr>
            <w:tcW w:w="1143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7</w:t>
            </w:r>
          </w:p>
        </w:tc>
        <w:tc>
          <w:tcPr>
            <w:tcW w:w="822" w:type="dxa"/>
            <w:noWrap/>
            <w:hideMark/>
          </w:tcPr>
          <w:p w:rsidR="00B542C3" w:rsidRPr="00617667" w:rsidRDefault="00AB316A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25</w:t>
            </w:r>
            <w:r w:rsidR="00B542C3"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%</w:t>
            </w:r>
          </w:p>
        </w:tc>
      </w:tr>
      <w:tr w:rsidR="004C6180" w:rsidRPr="00617667" w:rsidTr="004C6180">
        <w:trPr>
          <w:trHeight w:val="264"/>
        </w:trPr>
        <w:tc>
          <w:tcPr>
            <w:tcW w:w="1687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農機具以外</w:t>
            </w:r>
          </w:p>
        </w:tc>
        <w:tc>
          <w:tcPr>
            <w:tcW w:w="1143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13</w:t>
            </w:r>
          </w:p>
        </w:tc>
        <w:tc>
          <w:tcPr>
            <w:tcW w:w="822" w:type="dxa"/>
            <w:noWrap/>
            <w:hideMark/>
          </w:tcPr>
          <w:p w:rsidR="00B542C3" w:rsidRPr="00617667" w:rsidRDefault="00AB316A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19</w:t>
            </w:r>
            <w:r w:rsidR="00B542C3"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%</w:t>
            </w:r>
          </w:p>
        </w:tc>
      </w:tr>
      <w:tr w:rsidR="004C6180" w:rsidRPr="00617667" w:rsidTr="004C6180">
        <w:trPr>
          <w:trHeight w:val="264"/>
        </w:trPr>
        <w:tc>
          <w:tcPr>
            <w:tcW w:w="1687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計</w:t>
            </w:r>
          </w:p>
        </w:tc>
        <w:tc>
          <w:tcPr>
            <w:tcW w:w="1143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84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466666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B542C3" w:rsidRPr="00617667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 w:rsidRPr="0061766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22</w:t>
            </w:r>
          </w:p>
        </w:tc>
        <w:tc>
          <w:tcPr>
            <w:tcW w:w="822" w:type="dxa"/>
            <w:noWrap/>
            <w:hideMark/>
          </w:tcPr>
          <w:p w:rsidR="00B542C3" w:rsidRPr="00617667" w:rsidRDefault="005A550C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3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3"/>
              </w:rPr>
              <w:t>100%</w:t>
            </w:r>
          </w:p>
        </w:tc>
      </w:tr>
    </w:tbl>
    <w:p w:rsidR="001958D6" w:rsidRPr="00D022C9" w:rsidRDefault="001958D6" w:rsidP="00D022C9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1958D6" w:rsidRPr="00D022C9" w:rsidSect="00B542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70" w:rsidRDefault="00CA5870" w:rsidP="00CA5870">
      <w:r>
        <w:separator/>
      </w:r>
    </w:p>
  </w:endnote>
  <w:endnote w:type="continuationSeparator" w:id="0">
    <w:p w:rsidR="00CA5870" w:rsidRDefault="00CA5870" w:rsidP="00CA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70" w:rsidRDefault="00CA5870" w:rsidP="00CA5870">
      <w:r>
        <w:separator/>
      </w:r>
    </w:p>
  </w:footnote>
  <w:footnote w:type="continuationSeparator" w:id="0">
    <w:p w:rsidR="00CA5870" w:rsidRDefault="00CA5870" w:rsidP="00CA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7503"/>
    <w:multiLevelType w:val="hybridMultilevel"/>
    <w:tmpl w:val="EDF46542"/>
    <w:lvl w:ilvl="0" w:tplc="ADEC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D6"/>
    <w:rsid w:val="000803EA"/>
    <w:rsid w:val="00133F11"/>
    <w:rsid w:val="00146C42"/>
    <w:rsid w:val="001958D6"/>
    <w:rsid w:val="00222B60"/>
    <w:rsid w:val="0027753F"/>
    <w:rsid w:val="002A61D2"/>
    <w:rsid w:val="002F0A4A"/>
    <w:rsid w:val="00450D88"/>
    <w:rsid w:val="00466666"/>
    <w:rsid w:val="004B22A5"/>
    <w:rsid w:val="004C6180"/>
    <w:rsid w:val="005A550C"/>
    <w:rsid w:val="005B4FD5"/>
    <w:rsid w:val="00617667"/>
    <w:rsid w:val="006F4ADF"/>
    <w:rsid w:val="00765884"/>
    <w:rsid w:val="007E060B"/>
    <w:rsid w:val="008F3FB6"/>
    <w:rsid w:val="00A62D51"/>
    <w:rsid w:val="00A87DAD"/>
    <w:rsid w:val="00AB316A"/>
    <w:rsid w:val="00B24551"/>
    <w:rsid w:val="00B4070D"/>
    <w:rsid w:val="00B542C3"/>
    <w:rsid w:val="00BA21D8"/>
    <w:rsid w:val="00CA5870"/>
    <w:rsid w:val="00D022C9"/>
    <w:rsid w:val="00D14FAE"/>
    <w:rsid w:val="00DA3833"/>
    <w:rsid w:val="00F30772"/>
    <w:rsid w:val="00F83936"/>
    <w:rsid w:val="00F90DB3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E89CB"/>
  <w15:chartTrackingRefBased/>
  <w15:docId w15:val="{97AD118D-41B8-4A39-9CEA-A77EA4DE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70"/>
  </w:style>
  <w:style w:type="paragraph" w:styleId="a5">
    <w:name w:val="footer"/>
    <w:basedOn w:val="a"/>
    <w:link w:val="a6"/>
    <w:uiPriority w:val="99"/>
    <w:unhideWhenUsed/>
    <w:rsid w:val="00CA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70"/>
  </w:style>
  <w:style w:type="table" w:styleId="a7">
    <w:name w:val="Table Grid"/>
    <w:basedOn w:val="a1"/>
    <w:uiPriority w:val="39"/>
    <w:rsid w:val="00CA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A38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A61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2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2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10.12.81.42\&#12496;&#12483;&#12463;&#12450;&#12483;&#12503;&#20808;\_backups\&#36786;&#26989;&#25285;&#12356;&#25163;&#35506;&#20849;&#26377;\&#9679;&#32076;&#21942;&#20307;&#32946;&#25104;&#12521;&#12452;&#12531;\h_&#36786;&#20316;&#26989;&#23433;&#20840;&#38306;&#20418;\&#9679;&#35696;&#20250;&#36039;&#26009;&#29992;\&#9733;&#35696;&#20250;&#23550;&#31574;&#29992;&#65288;&#12487;&#12540;&#12479;&#25972;&#29702;&#12375;&#30452;&#12375;&#12383;&#12418;&#12398;&#65289;\10&#24180;&#27598;&#12398;&#36786;&#20316;&#26989;&#20107;&#25925;&#12464;&#12521;&#12501;(&#38543;&#26178;&#26356;&#26032;&#12375;&#12390;&#12356;&#12367;&#65281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10.12.81.42\&#12496;&#12483;&#12463;&#12450;&#12483;&#12503;&#20808;\_backups\&#36786;&#26989;&#25285;&#12356;&#25163;&#35506;&#20849;&#26377;\&#9679;&#32076;&#21942;&#20307;&#32946;&#25104;&#12521;&#12452;&#12531;\h_&#36786;&#20316;&#26989;&#23433;&#20840;&#38306;&#20418;\&#9679;&#35696;&#20250;&#36039;&#26009;&#29992;\&#9733;&#35696;&#20250;&#23550;&#31574;&#29992;&#65288;&#12487;&#12540;&#12479;&#25972;&#29702;&#12375;&#30452;&#12375;&#12383;&#12418;&#12398;&#65289;\R5&#12288;&#8251;&#65330;&#65301;&#30906;&#23450;&#12375;&#12383;&#12425;&#12467;&#12500;&#12540;&#12375;&#12390;&#20837;&#12428;&#12427;\10&#24180;&#27598;&#12398;&#36786;&#20316;&#26989;&#20107;&#25925;&#12464;&#12521;&#12501;(&#38543;&#26178;&#26356;&#26032;&#12375;&#12390;&#12356;&#12367;&#65281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05314960629922"/>
          <c:y val="5.5555555555555552E-2"/>
          <c:w val="0.82028018372703415"/>
          <c:h val="0.731141732283464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年齢別一覧!$G$20</c:f>
              <c:strCache>
                <c:ptCount val="1"/>
                <c:pt idx="0">
                  <c:v>60歳未満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年齢別一覧!$G$22:$G$31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7-495F-B3B9-C174A5EA2D9E}"/>
            </c:ext>
          </c:extLst>
        </c:ser>
        <c:ser>
          <c:idx val="1"/>
          <c:order val="1"/>
          <c:tx>
            <c:strRef>
              <c:f>年齢別一覧!$H$20</c:f>
              <c:strCache>
                <c:ptCount val="1"/>
                <c:pt idx="0">
                  <c:v>60～64歳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年齢別一覧!$H$22:$H$31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B7-495F-B3B9-C174A5EA2D9E}"/>
            </c:ext>
          </c:extLst>
        </c:ser>
        <c:ser>
          <c:idx val="2"/>
          <c:order val="2"/>
          <c:tx>
            <c:strRef>
              <c:f>年齢別一覧!$I$20</c:f>
              <c:strCache>
                <c:ptCount val="1"/>
                <c:pt idx="0">
                  <c:v>65歳以上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年齢別一覧!$I$22:$I$31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B7-495F-B3B9-C174A5EA2D9E}"/>
            </c:ext>
          </c:extLst>
        </c:ser>
        <c:ser>
          <c:idx val="3"/>
          <c:order val="3"/>
          <c:tx>
            <c:strRef>
              <c:f>年齢別一覧!$J$20</c:f>
              <c:strCache>
                <c:ptCount val="1"/>
                <c:pt idx="0">
                  <c:v>70歳代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年齢別一覧!$J$22:$J$31</c:f>
              <c:numCache>
                <c:formatCode>General</c:formatCode>
                <c:ptCount val="10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B7-495F-B3B9-C174A5EA2D9E}"/>
            </c:ext>
          </c:extLst>
        </c:ser>
        <c:ser>
          <c:idx val="4"/>
          <c:order val="4"/>
          <c:tx>
            <c:strRef>
              <c:f>年齢別一覧!$K$20</c:f>
              <c:strCache>
                <c:ptCount val="1"/>
                <c:pt idx="0">
                  <c:v>80歳代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年齢別一覧!$K$22:$K$31</c:f>
              <c:numCache>
                <c:formatCode>General</c:formatCode>
                <c:ptCount val="10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B7-495F-B3B9-C174A5EA2D9E}"/>
            </c:ext>
          </c:extLst>
        </c:ser>
        <c:ser>
          <c:idx val="5"/>
          <c:order val="5"/>
          <c:tx>
            <c:strRef>
              <c:f>年齢別一覧!$L$20</c:f>
              <c:strCache>
                <c:ptCount val="1"/>
                <c:pt idx="0">
                  <c:v>90歳代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年齢別一覧!$L$22:$L$31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B7-495F-B3B9-C174A5EA2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3834736"/>
        <c:axId val="373829744"/>
      </c:barChart>
      <c:catAx>
        <c:axId val="37383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73829744"/>
        <c:crosses val="autoZero"/>
        <c:auto val="1"/>
        <c:lblAlgn val="ctr"/>
        <c:lblOffset val="100"/>
        <c:noMultiLvlLbl val="0"/>
      </c:catAx>
      <c:valAx>
        <c:axId val="37382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73834736"/>
        <c:crosses val="autoZero"/>
        <c:crossBetween val="between"/>
      </c:valAx>
      <c:spPr>
        <a:noFill/>
        <a:ln>
          <a:solidFill>
            <a:sysClr val="windowText" lastClr="000000"/>
          </a:solidFill>
        </a:ln>
        <a:effectLst/>
      </c:spPr>
    </c:plotArea>
    <c:legend>
      <c:legendPos val="b"/>
      <c:layout>
        <c:manualLayout>
          <c:xMode val="edge"/>
          <c:yMode val="edge"/>
          <c:x val="0.17705313042985255"/>
          <c:y val="0.86387059572098945"/>
          <c:w val="0.71103162057617442"/>
          <c:h val="0.136129581024594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77554406516625E-2"/>
          <c:y val="7.5136612021857924E-2"/>
          <c:w val="0.59323485449877345"/>
          <c:h val="0.8922835721354501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DA1-4C1B-922B-B42F0509B747}"/>
              </c:ext>
            </c:extLst>
          </c:dPt>
          <c:dPt>
            <c:idx val="1"/>
            <c:bubble3D val="0"/>
            <c:spPr>
              <a:pattFill prst="pct1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DA1-4C1B-922B-B42F0509B7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DA1-4C1B-922B-B42F0509B747}"/>
              </c:ext>
            </c:extLst>
          </c:dPt>
          <c:dPt>
            <c:idx val="3"/>
            <c:bubble3D val="0"/>
            <c:spPr>
              <a:pattFill prst="lt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DA1-4C1B-922B-B42F0509B747}"/>
              </c:ext>
            </c:extLst>
          </c:dPt>
          <c:dPt>
            <c:idx val="4"/>
            <c:bubble3D val="0"/>
            <c:spPr>
              <a:pattFill prst="pct30">
                <a:fgClr>
                  <a:schemeClr val="dk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DA1-4C1B-922B-B42F0509B747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'[10年毎の農作業事故グラフ(随時更新していく！）.xlsx]形態別発生状況(H26～R5）'!$N$5:$N$9</c:f>
              <c:strCache>
                <c:ptCount val="5"/>
                <c:pt idx="0">
                  <c:v>トラクタ</c:v>
                </c:pt>
                <c:pt idx="1">
                  <c:v>耕耘機</c:v>
                </c:pt>
                <c:pt idx="2">
                  <c:v>運搬車</c:v>
                </c:pt>
                <c:pt idx="3">
                  <c:v>その他農機具</c:v>
                </c:pt>
                <c:pt idx="4">
                  <c:v>農機具以外</c:v>
                </c:pt>
              </c:strCache>
            </c:strRef>
          </c:cat>
          <c:val>
            <c:numRef>
              <c:f>'[10年毎の農作業事故グラフ(随時更新していく！）.xlsx]形態別発生状況(H26～R5）'!$O$5:$O$9</c:f>
              <c:numCache>
                <c:formatCode>General</c:formatCode>
                <c:ptCount val="5"/>
                <c:pt idx="0">
                  <c:v>25</c:v>
                </c:pt>
                <c:pt idx="1">
                  <c:v>15</c:v>
                </c:pt>
                <c:pt idx="2">
                  <c:v>7</c:v>
                </c:pt>
                <c:pt idx="3">
                  <c:v>21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A1-4C1B-922B-B42F0509B7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100967274195618"/>
          <c:y val="6.0100126373092255E-2"/>
          <c:w val="0.33278730145107882"/>
          <c:h val="0.9275542145346585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0.01048</cdr:x>
      <cdr:y>0</cdr:y>
    </cdr:from>
    <cdr:to>
      <cdr:x>0.15863</cdr:x>
      <cdr:y>0.10494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62865" y="0"/>
          <a:ext cx="888447" cy="2159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1100"/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明依</dc:creator>
  <cp:keywords/>
  <dc:description/>
  <cp:lastModifiedBy>山岸 厳徳</cp:lastModifiedBy>
  <cp:revision>12</cp:revision>
  <cp:lastPrinted>2024-02-28T07:27:00Z</cp:lastPrinted>
  <dcterms:created xsi:type="dcterms:W3CDTF">2022-06-20T07:21:00Z</dcterms:created>
  <dcterms:modified xsi:type="dcterms:W3CDTF">2024-02-29T23:54:00Z</dcterms:modified>
</cp:coreProperties>
</file>