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FFA" w:rsidRDefault="009F26F6" w:rsidP="009F26F6">
      <w:pPr>
        <w:jc w:val="center"/>
        <w:rPr>
          <w:rFonts w:asciiTheme="majorEastAsia" w:eastAsiaTheme="majorEastAsia" w:hAnsiTheme="majorEastAsia"/>
          <w:sz w:val="24"/>
          <w:szCs w:val="24"/>
        </w:rPr>
      </w:pPr>
      <w:r w:rsidRPr="0027122A">
        <w:rPr>
          <w:rFonts w:asciiTheme="majorEastAsia" w:eastAsiaTheme="majorEastAsia" w:hAnsiTheme="majorEastAsia" w:hint="eastAsia"/>
          <w:sz w:val="24"/>
          <w:szCs w:val="24"/>
        </w:rPr>
        <w:t>福島県避難解除等区域買い物環境確保支援事業募集要項</w:t>
      </w:r>
    </w:p>
    <w:p w:rsidR="00CE1E16" w:rsidRPr="00CE1E16" w:rsidRDefault="0033646D" w:rsidP="00CE1E16">
      <w:pPr>
        <w:jc w:val="right"/>
        <w:rPr>
          <w:rFonts w:asciiTheme="minorEastAsia" w:eastAsiaTheme="minorEastAsia" w:hAnsiTheme="minorEastAsia"/>
        </w:rPr>
      </w:pPr>
      <w:r>
        <w:rPr>
          <w:rFonts w:asciiTheme="minorEastAsia" w:eastAsiaTheme="minorEastAsia" w:hAnsiTheme="minorEastAsia" w:hint="eastAsia"/>
        </w:rPr>
        <w:t>H26.</w:t>
      </w:r>
      <w:r>
        <w:rPr>
          <w:rFonts w:asciiTheme="minorEastAsia" w:eastAsiaTheme="minorEastAsia" w:hAnsiTheme="minorEastAsia"/>
        </w:rPr>
        <w:t>8</w:t>
      </w:r>
      <w:r w:rsidR="00CE1E16" w:rsidRPr="00CE1E16">
        <w:rPr>
          <w:rFonts w:asciiTheme="minorEastAsia" w:eastAsiaTheme="minorEastAsia" w:hAnsiTheme="minorEastAsia" w:hint="eastAsia"/>
        </w:rPr>
        <w:t xml:space="preserve">　福島県商業まちづくり課</w:t>
      </w:r>
    </w:p>
    <w:p w:rsidR="009F26F6" w:rsidRDefault="009F26F6" w:rsidP="009F26F6"/>
    <w:p w:rsidR="009F26F6" w:rsidRDefault="009F26F6" w:rsidP="009F26F6">
      <w:pPr>
        <w:rPr>
          <w:rFonts w:asciiTheme="majorEastAsia" w:eastAsiaTheme="majorEastAsia" w:hAnsiTheme="majorEastAsia"/>
        </w:rPr>
      </w:pPr>
      <w:r w:rsidRPr="0027122A">
        <w:rPr>
          <w:rFonts w:asciiTheme="majorEastAsia" w:eastAsiaTheme="majorEastAsia" w:hAnsiTheme="majorEastAsia" w:hint="eastAsia"/>
        </w:rPr>
        <w:t>１　事業の趣旨</w:t>
      </w:r>
    </w:p>
    <w:p w:rsidR="00F720F6" w:rsidRPr="0027122A" w:rsidRDefault="00F720F6" w:rsidP="009F26F6">
      <w:pPr>
        <w:rPr>
          <w:rFonts w:asciiTheme="majorEastAsia" w:eastAsiaTheme="majorEastAsia" w:hAnsiTheme="majorEastAsia"/>
        </w:rPr>
      </w:pPr>
    </w:p>
    <w:p w:rsidR="009D6ACD" w:rsidRDefault="009F26F6" w:rsidP="0027122A">
      <w:pPr>
        <w:widowControl/>
        <w:ind w:leftChars="122" w:left="284" w:firstLineChars="122" w:firstLine="284"/>
        <w:jc w:val="left"/>
      </w:pPr>
      <w:r>
        <w:rPr>
          <w:rFonts w:hint="eastAsia"/>
        </w:rPr>
        <w:t>この補助金は、</w:t>
      </w:r>
      <w:r w:rsidRPr="009F26F6">
        <w:rPr>
          <w:rFonts w:hint="eastAsia"/>
        </w:rPr>
        <w:t>避難解除等区域において、帰還した住民の</w:t>
      </w:r>
      <w:r>
        <w:rPr>
          <w:rFonts w:hint="eastAsia"/>
        </w:rPr>
        <w:t>方々が、</w:t>
      </w:r>
      <w:r w:rsidR="009D6ACD">
        <w:rPr>
          <w:rFonts w:hint="eastAsia"/>
        </w:rPr>
        <w:t>身近なところで日々の生活に必要な買い物ができる</w:t>
      </w:r>
      <w:r w:rsidR="002F5339">
        <w:rPr>
          <w:rFonts w:hint="eastAsia"/>
        </w:rPr>
        <w:t>ようにするための</w:t>
      </w:r>
      <w:r w:rsidRPr="009F26F6">
        <w:rPr>
          <w:rFonts w:hint="eastAsia"/>
        </w:rPr>
        <w:t>地域の商業機能</w:t>
      </w:r>
      <w:r w:rsidR="002F5339">
        <w:rPr>
          <w:rFonts w:hint="eastAsia"/>
        </w:rPr>
        <w:t>の確保</w:t>
      </w:r>
      <w:r w:rsidRPr="009F26F6">
        <w:rPr>
          <w:rFonts w:hint="eastAsia"/>
        </w:rPr>
        <w:t>に</w:t>
      </w:r>
      <w:r w:rsidR="009D6ACD">
        <w:rPr>
          <w:rFonts w:hint="eastAsia"/>
        </w:rPr>
        <w:t>資する事業を実施する商工団体等に対し、福島県が補助を行うものです。</w:t>
      </w:r>
    </w:p>
    <w:p w:rsidR="009F26F6" w:rsidRDefault="009F26F6" w:rsidP="009F26F6"/>
    <w:p w:rsidR="0027122A" w:rsidRDefault="009F26F6" w:rsidP="0027122A">
      <w:pPr>
        <w:rPr>
          <w:rFonts w:asciiTheme="majorEastAsia" w:eastAsiaTheme="majorEastAsia" w:hAnsiTheme="majorEastAsia"/>
        </w:rPr>
      </w:pPr>
      <w:r w:rsidRPr="0027122A">
        <w:rPr>
          <w:rFonts w:asciiTheme="majorEastAsia" w:eastAsiaTheme="majorEastAsia" w:hAnsiTheme="majorEastAsia" w:hint="eastAsia"/>
        </w:rPr>
        <w:t>２　補助対象者等</w:t>
      </w:r>
    </w:p>
    <w:p w:rsidR="0027122A" w:rsidRDefault="0027122A" w:rsidP="0027122A">
      <w:pPr>
        <w:ind w:leftChars="123" w:left="567" w:hangingChars="121" w:hanging="281"/>
      </w:pPr>
      <w:r w:rsidRPr="002F5339">
        <w:rPr>
          <w:rFonts w:asciiTheme="minorEastAsia" w:eastAsiaTheme="minorEastAsia" w:hAnsiTheme="minorEastAsia" w:hint="eastAsia"/>
        </w:rPr>
        <w:t>⑴</w:t>
      </w:r>
      <w:r>
        <w:rPr>
          <w:rFonts w:asciiTheme="majorEastAsia" w:eastAsiaTheme="majorEastAsia" w:hAnsiTheme="majorEastAsia" w:hint="eastAsia"/>
        </w:rPr>
        <w:t xml:space="preserve">　</w:t>
      </w:r>
      <w:r w:rsidR="009D6ACD">
        <w:rPr>
          <w:rFonts w:hint="eastAsia"/>
        </w:rPr>
        <w:t>商店街組織（法人格の有無は問いません。）、商工会、商工会議所、まちづくり会社、まちづくり団体　等</w:t>
      </w:r>
    </w:p>
    <w:p w:rsidR="009D6ACD" w:rsidRPr="0027122A" w:rsidRDefault="0027122A" w:rsidP="0027122A">
      <w:pPr>
        <w:ind w:leftChars="122" w:left="421" w:hangingChars="59" w:hanging="137"/>
        <w:rPr>
          <w:rFonts w:asciiTheme="majorEastAsia" w:eastAsiaTheme="majorEastAsia" w:hAnsiTheme="majorEastAsia"/>
        </w:rPr>
      </w:pPr>
      <w:r>
        <w:rPr>
          <w:rFonts w:hint="eastAsia"/>
        </w:rPr>
        <w:t>⑵　⑴</w:t>
      </w:r>
      <w:r w:rsidR="009D6ACD">
        <w:rPr>
          <w:rFonts w:hint="eastAsia"/>
        </w:rPr>
        <w:t>に掲げる団体の連合体</w:t>
      </w:r>
    </w:p>
    <w:p w:rsidR="009F26F6" w:rsidRDefault="0092224D" w:rsidP="0092224D">
      <w:pPr>
        <w:pStyle w:val="a3"/>
        <w:ind w:leftChars="123" w:left="567" w:hangingChars="121" w:hanging="281"/>
      </w:pPr>
      <w:r>
        <w:rPr>
          <w:rFonts w:hint="eastAsia"/>
        </w:rPr>
        <w:t xml:space="preserve">※　</w:t>
      </w:r>
      <w:r w:rsidR="00C37B34">
        <w:rPr>
          <w:rFonts w:hint="eastAsia"/>
        </w:rPr>
        <w:t>任意の商店街組織・まちづくり団体にあっては、規約・定款等に代表者の定めがあり、財産の管理等を適正に行うことができることが必要です。</w:t>
      </w:r>
    </w:p>
    <w:p w:rsidR="00C37B34" w:rsidRDefault="00C37B34" w:rsidP="00C37B34">
      <w:pPr>
        <w:pStyle w:val="a3"/>
        <w:ind w:leftChars="0" w:left="0"/>
      </w:pPr>
      <w:r>
        <w:rPr>
          <w:rFonts w:hint="eastAsia"/>
        </w:rPr>
        <w:t>【補助スキーム】</w:t>
      </w:r>
    </w:p>
    <w:tbl>
      <w:tblPr>
        <w:tblW w:w="0" w:type="auto"/>
        <w:tblInd w:w="4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790"/>
      </w:tblGrid>
      <w:tr w:rsidR="00C37B34" w:rsidTr="00C37B34">
        <w:trPr>
          <w:trHeight w:val="2085"/>
        </w:trPr>
        <w:tc>
          <w:tcPr>
            <w:tcW w:w="8790" w:type="dxa"/>
          </w:tcPr>
          <w:p w:rsidR="00C37B34" w:rsidRDefault="00B71BD0" w:rsidP="00C37B34">
            <w:r>
              <w:rPr>
                <w:rFonts w:hint="eastAsia"/>
                <w:noProof/>
              </w:rPr>
              <mc:AlternateContent>
                <mc:Choice Requires="wps">
                  <w:drawing>
                    <wp:anchor distT="0" distB="0" distL="114300" distR="114300" simplePos="0" relativeHeight="251667456" behindDoc="0" locked="0" layoutInCell="1" allowOverlap="1" wp14:anchorId="6ADB3D2E" wp14:editId="77C709A4">
                      <wp:simplePos x="0" y="0"/>
                      <wp:positionH relativeFrom="column">
                        <wp:posOffset>1889760</wp:posOffset>
                      </wp:positionH>
                      <wp:positionV relativeFrom="paragraph">
                        <wp:posOffset>149225</wp:posOffset>
                      </wp:positionV>
                      <wp:extent cx="1438275" cy="4762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382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1BD0" w:rsidRDefault="00B71BD0" w:rsidP="00B71BD0">
                                  <w:pPr>
                                    <w:jc w:val="center"/>
                                  </w:pPr>
                                  <w:r>
                                    <w:rPr>
                                      <w:rFonts w:hint="eastAsia"/>
                                    </w:rPr>
                                    <w:t>申　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DB3D2E" id="_x0000_t202" coordsize="21600,21600" o:spt="202" path="m,l,21600r21600,l21600,xe">
                      <v:stroke joinstyle="miter"/>
                      <v:path gradientshapeok="t" o:connecttype="rect"/>
                    </v:shapetype>
                    <v:shape id="テキスト ボックス 8" o:spid="_x0000_s1026" type="#_x0000_t202" style="position:absolute;left:0;text-align:left;margin-left:148.8pt;margin-top:11.75pt;width:113.25pt;height:3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" filled="f" stroked="f" strokeweight=".5pt">
                      <v:textbox>
                        <w:txbxContent>
                          <w:p w:rsidR="00B71BD0" w:rsidRDefault="00B71BD0" w:rsidP="00B71BD0">
                            <w:pPr>
                              <w:jc w:val="center"/>
                            </w:pPr>
                            <w:r>
                              <w:rPr>
                                <w:rFonts w:hint="eastAsia"/>
                              </w:rPr>
                              <w:t>申　請</w:t>
                            </w: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3423FFFB" wp14:editId="64201C32">
                      <wp:simplePos x="0" y="0"/>
                      <wp:positionH relativeFrom="column">
                        <wp:posOffset>2070735</wp:posOffset>
                      </wp:positionH>
                      <wp:positionV relativeFrom="paragraph">
                        <wp:posOffset>168275</wp:posOffset>
                      </wp:positionV>
                      <wp:extent cx="952500" cy="457200"/>
                      <wp:effectExtent l="0" t="0" r="19050" b="19050"/>
                      <wp:wrapNone/>
                      <wp:docPr id="7" name="左矢印 7"/>
                      <wp:cNvGraphicFramePr/>
                      <a:graphic xmlns:a="http://schemas.openxmlformats.org/drawingml/2006/main">
                        <a:graphicData uri="http://schemas.microsoft.com/office/word/2010/wordprocessingShape">
                          <wps:wsp>
                            <wps:cNvSpPr/>
                            <wps:spPr>
                              <a:xfrm>
                                <a:off x="0" y="0"/>
                                <a:ext cx="952500" cy="457200"/>
                              </a:xfrm>
                              <a:prstGeom prst="left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C9117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 o:spid="_x0000_s1026" type="#_x0000_t66" style="position:absolute;left:0;text-align:left;margin-left:163.05pt;margin-top:13.25pt;width:7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" adj="5184" filled="f" strokecolor="black [3213]" strokeweight="1.25pt"/>
                  </w:pict>
                </mc:Fallback>
              </mc:AlternateContent>
            </w:r>
            <w:r w:rsidR="00C37B34">
              <w:rPr>
                <w:rFonts w:hint="eastAsia"/>
                <w:noProof/>
              </w:rPr>
              <mc:AlternateContent>
                <mc:Choice Requires="wps">
                  <w:drawing>
                    <wp:anchor distT="0" distB="0" distL="114300" distR="114300" simplePos="0" relativeHeight="251661312" behindDoc="0" locked="0" layoutInCell="1" allowOverlap="1" wp14:anchorId="6DF328C8" wp14:editId="24706596">
                      <wp:simplePos x="0" y="0"/>
                      <wp:positionH relativeFrom="column">
                        <wp:posOffset>3242310</wp:posOffset>
                      </wp:positionH>
                      <wp:positionV relativeFrom="paragraph">
                        <wp:posOffset>120650</wp:posOffset>
                      </wp:positionV>
                      <wp:extent cx="1590675" cy="11239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1590675" cy="1123950"/>
                              </a:xfrm>
                              <a:prstGeom prst="roundRect">
                                <a:avLst/>
                              </a:prstGeom>
                              <a:noFill/>
                              <a:ln w="25400" cap="flat" cmpd="sng" algn="ctr">
                                <a:solidFill>
                                  <a:sysClr val="windowText" lastClr="000000"/>
                                </a:solidFill>
                                <a:prstDash val="solid"/>
                              </a:ln>
                              <a:effectLst/>
                            </wps:spPr>
                            <wps:txbx>
                              <w:txbxContent>
                                <w:p w:rsidR="00C37B34" w:rsidRPr="00C37B34" w:rsidRDefault="00C37B34" w:rsidP="00C37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F328C8" id="角丸四角形 3" o:spid="_x0000_s1027" style="position:absolute;left:0;text-align:left;margin-left:255.3pt;margin-top:9.5pt;width:125.2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" filled="f" strokecolor="windowText" strokeweight="2pt">
                      <v:textbox>
                        <w:txbxContent>
                          <w:p w:rsidR="00C37B34" w:rsidRPr="00C37B34" w:rsidRDefault="00C37B34" w:rsidP="00C37B34">
                            <w:pPr>
                              <w:jc w:val="center"/>
                            </w:pPr>
                          </w:p>
                        </w:txbxContent>
                      </v:textbox>
                    </v:roundrect>
                  </w:pict>
                </mc:Fallback>
              </mc:AlternateContent>
            </w:r>
            <w:r w:rsidR="00C37B34">
              <w:rPr>
                <w:rFonts w:hint="eastAsia"/>
                <w:noProof/>
              </w:rPr>
              <mc:AlternateContent>
                <mc:Choice Requires="wps">
                  <w:drawing>
                    <wp:anchor distT="0" distB="0" distL="114300" distR="114300" simplePos="0" relativeHeight="251659264" behindDoc="0" locked="0" layoutInCell="1" allowOverlap="1" wp14:anchorId="06F5F8BF" wp14:editId="25547548">
                      <wp:simplePos x="0" y="0"/>
                      <wp:positionH relativeFrom="column">
                        <wp:posOffset>270510</wp:posOffset>
                      </wp:positionH>
                      <wp:positionV relativeFrom="paragraph">
                        <wp:posOffset>120650</wp:posOffset>
                      </wp:positionV>
                      <wp:extent cx="1619250" cy="11239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619250" cy="11239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7B34" w:rsidRPr="00C37B34" w:rsidRDefault="00C37B34" w:rsidP="00C37B34">
                                  <w:pPr>
                                    <w:rPr>
                                      <w:b/>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5F8BF" id="角丸四角形 2" o:spid="_x0000_s1028" style="position:absolute;left:0;text-align:left;margin-left:21.3pt;margin-top:9.5pt;width:127.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" filled="f" strokecolor="black [3213]" strokeweight="2pt">
                      <v:textbox>
                        <w:txbxContent>
                          <w:p w:rsidR="00C37B34" w:rsidRPr="00C37B34" w:rsidRDefault="00C37B34" w:rsidP="00C37B34">
                            <w:pPr>
                              <w:rPr>
                                <w:b/>
                                <w14:textOutline w14:w="6350" w14:cap="flat" w14:cmpd="sng" w14:algn="ctr">
                                  <w14:solidFill>
                                    <w14:schemeClr w14:val="tx2">
                                      <w14:satMod w14:val="155000"/>
                                    </w14:schemeClr>
                                  </w14:solidFill>
                                  <w14:prstDash w14:val="solid"/>
                                  <w14:round/>
                                </w14:textOutline>
                              </w:rPr>
                            </w:pPr>
                          </w:p>
                        </w:txbxContent>
                      </v:textbox>
                    </v:roundrect>
                  </w:pict>
                </mc:Fallback>
              </mc:AlternateContent>
            </w:r>
          </w:p>
          <w:p w:rsidR="00C37B34" w:rsidRDefault="00B71BD0" w:rsidP="00C37B34">
            <w:r>
              <w:rPr>
                <w:rFonts w:hint="eastAsia"/>
                <w:noProof/>
              </w:rPr>
              <mc:AlternateContent>
                <mc:Choice Requires="wps">
                  <w:drawing>
                    <wp:anchor distT="0" distB="0" distL="114300" distR="114300" simplePos="0" relativeHeight="251664384" behindDoc="0" locked="0" layoutInCell="1" allowOverlap="1" wp14:anchorId="15BFB033" wp14:editId="75D75603">
                      <wp:simplePos x="0" y="0"/>
                      <wp:positionH relativeFrom="column">
                        <wp:posOffset>3070860</wp:posOffset>
                      </wp:positionH>
                      <wp:positionV relativeFrom="paragraph">
                        <wp:posOffset>141605</wp:posOffset>
                      </wp:positionV>
                      <wp:extent cx="2009775" cy="647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09775" cy="647700"/>
                              </a:xfrm>
                              <a:prstGeom prst="rect">
                                <a:avLst/>
                              </a:prstGeom>
                              <a:noFill/>
                              <a:ln w="6350">
                                <a:noFill/>
                              </a:ln>
                              <a:effectLst/>
                            </wps:spPr>
                            <wps:txbx>
                              <w:txbxContent>
                                <w:p w:rsidR="00C37B34" w:rsidRPr="00C37B34" w:rsidRDefault="00B71BD0" w:rsidP="00B71BD0">
                                  <w:pPr>
                                    <w:jc w:val="center"/>
                                    <w:rPr>
                                      <w:rFonts w:asciiTheme="majorEastAsia" w:eastAsiaTheme="majorEastAsia" w:hAnsiTheme="majorEastAsia"/>
                                    </w:rPr>
                                  </w:pPr>
                                  <w:r>
                                    <w:rPr>
                                      <w:rFonts w:asciiTheme="majorEastAsia" w:eastAsiaTheme="majorEastAsia" w:hAnsiTheme="majorEastAsia" w:hint="eastAsia"/>
                                    </w:rPr>
                                    <w:t>商工団体等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BFB033" id="テキスト ボックス 5" o:spid="_x0000_s1029" type="#_x0000_t202" style="position:absolute;left:0;text-align:left;margin-left:241.8pt;margin-top:11.15pt;width:158.25pt;height:5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" filled="f" stroked="f" strokeweight=".5pt">
                      <v:textbox>
                        <w:txbxContent>
                          <w:p w:rsidR="00C37B34" w:rsidRPr="00C37B34" w:rsidRDefault="00B71BD0" w:rsidP="00B71BD0">
                            <w:pPr>
                              <w:jc w:val="center"/>
                              <w:rPr>
                                <w:rFonts w:asciiTheme="majorEastAsia" w:eastAsiaTheme="majorEastAsia" w:hAnsiTheme="majorEastAsia"/>
                              </w:rPr>
                            </w:pPr>
                            <w:r>
                              <w:rPr>
                                <w:rFonts w:asciiTheme="majorEastAsia" w:eastAsiaTheme="majorEastAsia" w:hAnsiTheme="majorEastAsia" w:hint="eastAsia"/>
                              </w:rPr>
                              <w:t>商工団体等</w:t>
                            </w:r>
                          </w:p>
                        </w:txbxContent>
                      </v:textbox>
                    </v:shape>
                  </w:pict>
                </mc:Fallback>
              </mc:AlternateContent>
            </w:r>
            <w:r w:rsidR="00C37B34">
              <w:rPr>
                <w:rFonts w:hint="eastAsia"/>
                <w:noProof/>
              </w:rPr>
              <mc:AlternateContent>
                <mc:Choice Requires="wps">
                  <w:drawing>
                    <wp:anchor distT="0" distB="0" distL="114300" distR="114300" simplePos="0" relativeHeight="251662336" behindDoc="0" locked="0" layoutInCell="1" allowOverlap="1" wp14:anchorId="610BA7D9" wp14:editId="17332C4A">
                      <wp:simplePos x="0" y="0"/>
                      <wp:positionH relativeFrom="column">
                        <wp:posOffset>108585</wp:posOffset>
                      </wp:positionH>
                      <wp:positionV relativeFrom="paragraph">
                        <wp:posOffset>160655</wp:posOffset>
                      </wp:positionV>
                      <wp:extent cx="2009775" cy="647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00977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7B34" w:rsidRPr="00C37B34" w:rsidRDefault="00C37B34" w:rsidP="00C37B34">
                                  <w:pPr>
                                    <w:jc w:val="center"/>
                                    <w:rPr>
                                      <w:rFonts w:asciiTheme="majorEastAsia" w:eastAsiaTheme="majorEastAsia" w:hAnsiTheme="majorEastAsia"/>
                                    </w:rPr>
                                  </w:pPr>
                                  <w:r w:rsidRPr="00C37B34">
                                    <w:rPr>
                                      <w:rFonts w:asciiTheme="majorEastAsia" w:eastAsiaTheme="majorEastAsia" w:hAnsiTheme="majorEastAsia" w:hint="eastAsia"/>
                                    </w:rPr>
                                    <w:t>福　島　県</w:t>
                                  </w:r>
                                </w:p>
                                <w:p w:rsidR="00C37B34" w:rsidRPr="00C37B34" w:rsidRDefault="00C37B34" w:rsidP="00C37B34">
                                  <w:pPr>
                                    <w:jc w:val="center"/>
                                    <w:rPr>
                                      <w:rFonts w:asciiTheme="majorEastAsia" w:eastAsiaTheme="majorEastAsia" w:hAnsiTheme="majorEastAsia"/>
                                    </w:rPr>
                                  </w:pPr>
                                  <w:r w:rsidRPr="00C37B34">
                                    <w:rPr>
                                      <w:rFonts w:asciiTheme="majorEastAsia" w:eastAsiaTheme="majorEastAsia" w:hAnsiTheme="majorEastAsia" w:hint="eastAsia"/>
                                    </w:rPr>
                                    <w:t>(商業まちづくり課)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0BA7D9" id="テキスト ボックス 4" o:spid="_x0000_s1030" type="#_x0000_t202" style="position:absolute;left:0;text-align:left;margin-left:8.55pt;margin-top:12.65pt;width:158.25pt;height: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" filled="f" stroked="f" strokeweight=".5pt">
                      <v:textbox>
                        <w:txbxContent>
                          <w:p w:rsidR="00C37B34" w:rsidRPr="00C37B34" w:rsidRDefault="00C37B34" w:rsidP="00C37B34">
                            <w:pPr>
                              <w:jc w:val="center"/>
                              <w:rPr>
                                <w:rFonts w:asciiTheme="majorEastAsia" w:eastAsiaTheme="majorEastAsia" w:hAnsiTheme="majorEastAsia"/>
                              </w:rPr>
                            </w:pPr>
                            <w:r w:rsidRPr="00C37B34">
                              <w:rPr>
                                <w:rFonts w:asciiTheme="majorEastAsia" w:eastAsiaTheme="majorEastAsia" w:hAnsiTheme="majorEastAsia" w:hint="eastAsia"/>
                              </w:rPr>
                              <w:t>福　島　県</w:t>
                            </w:r>
                          </w:p>
                          <w:p w:rsidR="00C37B34" w:rsidRPr="00C37B34" w:rsidRDefault="00C37B34" w:rsidP="00C37B34">
                            <w:pPr>
                              <w:jc w:val="center"/>
                              <w:rPr>
                                <w:rFonts w:asciiTheme="majorEastAsia" w:eastAsiaTheme="majorEastAsia" w:hAnsiTheme="majorEastAsia"/>
                              </w:rPr>
                            </w:pPr>
                            <w:r w:rsidRPr="00C37B34">
                              <w:rPr>
                                <w:rFonts w:asciiTheme="majorEastAsia" w:eastAsiaTheme="majorEastAsia" w:hAnsiTheme="majorEastAsia" w:hint="eastAsia"/>
                              </w:rPr>
                              <w:t>(商業まちづくり課)</w:t>
                            </w:r>
                          </w:p>
                        </w:txbxContent>
                      </v:textbox>
                    </v:shape>
                  </w:pict>
                </mc:Fallback>
              </mc:AlternateContent>
            </w:r>
          </w:p>
          <w:p w:rsidR="00C37B34" w:rsidRDefault="00C37B34" w:rsidP="00C37B34"/>
          <w:p w:rsidR="00C37B34" w:rsidRDefault="00B71BD0" w:rsidP="00C37B34">
            <w:r>
              <w:rPr>
                <w:rFonts w:hint="eastAsia"/>
                <w:noProof/>
              </w:rPr>
              <mc:AlternateContent>
                <mc:Choice Requires="wps">
                  <w:drawing>
                    <wp:anchor distT="0" distB="0" distL="114300" distR="114300" simplePos="0" relativeHeight="251669504" behindDoc="0" locked="0" layoutInCell="1" allowOverlap="1" wp14:anchorId="70B78A44" wp14:editId="4C4035C2">
                      <wp:simplePos x="0" y="0"/>
                      <wp:positionH relativeFrom="column">
                        <wp:posOffset>1842135</wp:posOffset>
                      </wp:positionH>
                      <wp:positionV relativeFrom="paragraph">
                        <wp:posOffset>97790</wp:posOffset>
                      </wp:positionV>
                      <wp:extent cx="1438275" cy="4762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38275" cy="476250"/>
                              </a:xfrm>
                              <a:prstGeom prst="rect">
                                <a:avLst/>
                              </a:prstGeom>
                              <a:noFill/>
                              <a:ln w="6350">
                                <a:noFill/>
                              </a:ln>
                              <a:effectLst/>
                            </wps:spPr>
                            <wps:txbx>
                              <w:txbxContent>
                                <w:p w:rsidR="00B71BD0" w:rsidRDefault="00B71BD0" w:rsidP="00B71BD0">
                                  <w:pPr>
                                    <w:jc w:val="center"/>
                                  </w:pPr>
                                  <w:r>
                                    <w:rPr>
                                      <w:rFonts w:hint="eastAsia"/>
                                    </w:rPr>
                                    <w:t>補　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B78A44" id="テキスト ボックス 9" o:spid="_x0000_s1031" type="#_x0000_t202" style="position:absolute;left:0;text-align:left;margin-left:145.05pt;margin-top:7.7pt;width:113.25pt;height:3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" filled="f" stroked="f" strokeweight=".5pt">
                      <v:textbox>
                        <w:txbxContent>
                          <w:p w:rsidR="00B71BD0" w:rsidRDefault="00B71BD0" w:rsidP="00B71BD0">
                            <w:pPr>
                              <w:jc w:val="center"/>
                            </w:pPr>
                            <w:r>
                              <w:rPr>
                                <w:rFonts w:hint="eastAsia"/>
                              </w:rPr>
                              <w:t>補　助</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5A47204F" wp14:editId="75AF643E">
                      <wp:simplePos x="0" y="0"/>
                      <wp:positionH relativeFrom="column">
                        <wp:posOffset>2118360</wp:posOffset>
                      </wp:positionH>
                      <wp:positionV relativeFrom="paragraph">
                        <wp:posOffset>88265</wp:posOffset>
                      </wp:positionV>
                      <wp:extent cx="952500" cy="485775"/>
                      <wp:effectExtent l="0" t="19050" r="38100" b="47625"/>
                      <wp:wrapNone/>
                      <wp:docPr id="6" name="右矢印 6"/>
                      <wp:cNvGraphicFramePr/>
                      <a:graphic xmlns:a="http://schemas.openxmlformats.org/drawingml/2006/main">
                        <a:graphicData uri="http://schemas.microsoft.com/office/word/2010/wordprocessingShape">
                          <wps:wsp>
                            <wps:cNvSpPr/>
                            <wps:spPr>
                              <a:xfrm>
                                <a:off x="0" y="0"/>
                                <a:ext cx="952500" cy="485775"/>
                              </a:xfrm>
                              <a:prstGeom prst="rightArrow">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E0F3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66.8pt;margin-top:6.95pt;width:75pt;height:3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" adj="16092" filled="f" strokecolor="black [3213]" strokeweight="1.25pt"/>
                  </w:pict>
                </mc:Fallback>
              </mc:AlternateContent>
            </w:r>
          </w:p>
          <w:p w:rsidR="00C37B34" w:rsidRDefault="00C37B34" w:rsidP="00C37B34"/>
          <w:p w:rsidR="00C37B34" w:rsidRDefault="00C37B34" w:rsidP="00C37B34"/>
        </w:tc>
      </w:tr>
    </w:tbl>
    <w:p w:rsidR="009F26F6" w:rsidRDefault="0092224D" w:rsidP="0092224D">
      <w:pPr>
        <w:ind w:left="232" w:firstLineChars="22" w:firstLine="51"/>
      </w:pPr>
      <w:r>
        <w:rPr>
          <w:rFonts w:hint="eastAsia"/>
        </w:rPr>
        <w:t xml:space="preserve">※　</w:t>
      </w:r>
      <w:r w:rsidR="00B71BD0">
        <w:rPr>
          <w:rFonts w:hint="eastAsia"/>
        </w:rPr>
        <w:t>県の補助金相当額以外の経費を、市町村が商工団体等に補助することを妨げません。</w:t>
      </w:r>
    </w:p>
    <w:p w:rsidR="00B71BD0" w:rsidRDefault="00B71BD0" w:rsidP="009F26F6"/>
    <w:p w:rsidR="0092224D" w:rsidRDefault="009F26F6" w:rsidP="0092224D">
      <w:pPr>
        <w:rPr>
          <w:rFonts w:asciiTheme="majorEastAsia" w:eastAsiaTheme="majorEastAsia" w:hAnsiTheme="majorEastAsia"/>
        </w:rPr>
      </w:pPr>
      <w:r w:rsidRPr="0092224D">
        <w:rPr>
          <w:rFonts w:asciiTheme="majorEastAsia" w:eastAsiaTheme="majorEastAsia" w:hAnsiTheme="majorEastAsia" w:hint="eastAsia"/>
        </w:rPr>
        <w:t>３　補助対象となる事業</w:t>
      </w:r>
    </w:p>
    <w:p w:rsidR="009F26F6" w:rsidRPr="0092224D" w:rsidRDefault="0092224D" w:rsidP="0092224D">
      <w:pPr>
        <w:ind w:firstLineChars="122" w:firstLine="284"/>
        <w:rPr>
          <w:rFonts w:asciiTheme="majorEastAsia" w:eastAsiaTheme="majorEastAsia" w:hAnsiTheme="majorEastAsia"/>
        </w:rPr>
      </w:pPr>
      <w:r w:rsidRPr="002F5339">
        <w:rPr>
          <w:rFonts w:asciiTheme="minorEastAsia" w:eastAsiaTheme="minorEastAsia" w:hAnsiTheme="minorEastAsia" w:hint="eastAsia"/>
        </w:rPr>
        <w:t>⑴</w:t>
      </w:r>
      <w:r>
        <w:rPr>
          <w:rFonts w:asciiTheme="majorEastAsia" w:eastAsiaTheme="majorEastAsia" w:hAnsiTheme="majorEastAsia" w:hint="eastAsia"/>
        </w:rPr>
        <w:t xml:space="preserve">　</w:t>
      </w:r>
      <w:r w:rsidR="009F26F6">
        <w:rPr>
          <w:rFonts w:hint="eastAsia"/>
        </w:rPr>
        <w:t>対象事業の要件</w:t>
      </w:r>
    </w:p>
    <w:p w:rsidR="009F26F6" w:rsidRDefault="00627E0E" w:rsidP="0092224D">
      <w:pPr>
        <w:pStyle w:val="a3"/>
        <w:ind w:leftChars="0" w:left="426" w:firstLineChars="121" w:firstLine="281"/>
      </w:pPr>
      <w:r w:rsidRPr="009F26F6">
        <w:rPr>
          <w:rFonts w:hint="eastAsia"/>
        </w:rPr>
        <w:t>避難解除等区域において、帰還した住民の</w:t>
      </w:r>
      <w:r>
        <w:rPr>
          <w:rFonts w:hint="eastAsia"/>
        </w:rPr>
        <w:t>方々が、身近なところで日々の生活に必要な買い物ができるようにするための</w:t>
      </w:r>
      <w:r w:rsidRPr="009F26F6">
        <w:rPr>
          <w:rFonts w:hint="eastAsia"/>
        </w:rPr>
        <w:t>地域の商業機能</w:t>
      </w:r>
      <w:r>
        <w:rPr>
          <w:rFonts w:hint="eastAsia"/>
        </w:rPr>
        <w:t>の</w:t>
      </w:r>
      <w:r w:rsidR="002F5339">
        <w:rPr>
          <w:rFonts w:hint="eastAsia"/>
        </w:rPr>
        <w:t>確保</w:t>
      </w:r>
      <w:r>
        <w:rPr>
          <w:rFonts w:hint="eastAsia"/>
        </w:rPr>
        <w:t>に取組む事業</w:t>
      </w:r>
    </w:p>
    <w:p w:rsidR="009F26F6" w:rsidRDefault="0092224D" w:rsidP="0092224D">
      <w:pPr>
        <w:pStyle w:val="a3"/>
        <w:ind w:leftChars="-1" w:left="-2" w:firstLineChars="122" w:firstLine="284"/>
      </w:pPr>
      <w:r>
        <w:rPr>
          <w:rFonts w:hint="eastAsia"/>
        </w:rPr>
        <w:t xml:space="preserve">⑵　</w:t>
      </w:r>
      <w:r w:rsidR="009F26F6">
        <w:rPr>
          <w:rFonts w:hint="eastAsia"/>
        </w:rPr>
        <w:t>対象事業の例</w:t>
      </w:r>
    </w:p>
    <w:p w:rsidR="002F5339" w:rsidRDefault="002F5339" w:rsidP="00725514">
      <w:pPr>
        <w:pStyle w:val="a3"/>
        <w:widowControl/>
        <w:ind w:leftChars="183" w:left="564" w:hangingChars="60" w:hanging="139"/>
        <w:jc w:val="left"/>
      </w:pPr>
      <w:r>
        <w:rPr>
          <w:rFonts w:hint="eastAsia"/>
        </w:rPr>
        <w:t>・</w:t>
      </w:r>
      <w:r w:rsidR="00725514">
        <w:rPr>
          <w:rFonts w:hint="eastAsia"/>
        </w:rPr>
        <w:t>商店が共同で行う販売促進活動（</w:t>
      </w:r>
      <w:r w:rsidR="00627E0E" w:rsidRPr="00772071">
        <w:rPr>
          <w:rFonts w:hint="eastAsia"/>
        </w:rPr>
        <w:t>プレミアム付き商品券の発行</w:t>
      </w:r>
      <w:r w:rsidR="00725514">
        <w:rPr>
          <w:rFonts w:hint="eastAsia"/>
        </w:rPr>
        <w:t>、</w:t>
      </w:r>
      <w:r w:rsidR="00627E0E" w:rsidRPr="00772071">
        <w:rPr>
          <w:rFonts w:hint="eastAsia"/>
        </w:rPr>
        <w:t>レシートラリーの実施</w:t>
      </w:r>
      <w:r w:rsidR="00725514">
        <w:rPr>
          <w:rFonts w:hint="eastAsia"/>
        </w:rPr>
        <w:t>、</w:t>
      </w:r>
      <w:r w:rsidR="00627E0E" w:rsidRPr="00772071">
        <w:rPr>
          <w:rFonts w:hint="eastAsia"/>
        </w:rPr>
        <w:t>クーポン付きチラシの作成･配布</w:t>
      </w:r>
      <w:r w:rsidR="00725514">
        <w:rPr>
          <w:rFonts w:hint="eastAsia"/>
        </w:rPr>
        <w:t>、</w:t>
      </w:r>
      <w:r w:rsidR="00725514" w:rsidRPr="00772071">
        <w:rPr>
          <w:rFonts w:hint="eastAsia"/>
        </w:rPr>
        <w:t>来店ポイント制度の導入</w:t>
      </w:r>
      <w:r w:rsidR="00725514">
        <w:rPr>
          <w:rFonts w:hint="eastAsia"/>
        </w:rPr>
        <w:t>等）</w:t>
      </w:r>
    </w:p>
    <w:p w:rsidR="00725514" w:rsidRDefault="00725514" w:rsidP="00725514">
      <w:pPr>
        <w:pStyle w:val="a3"/>
        <w:ind w:leftChars="-1" w:left="-2" w:firstLineChars="184" w:firstLine="428"/>
      </w:pPr>
      <w:r>
        <w:rPr>
          <w:rFonts w:hint="eastAsia"/>
        </w:rPr>
        <w:t>・商店が共同で行う共同仕入、共同配送及び共同宣伝体制の構築・運営</w:t>
      </w:r>
    </w:p>
    <w:p w:rsidR="00627E0E" w:rsidRPr="00772071" w:rsidRDefault="00725514" w:rsidP="002F5339">
      <w:pPr>
        <w:pStyle w:val="a3"/>
        <w:widowControl/>
        <w:ind w:leftChars="0" w:left="426"/>
        <w:jc w:val="left"/>
      </w:pPr>
      <w:r>
        <w:rPr>
          <w:rFonts w:hint="eastAsia"/>
        </w:rPr>
        <w:t>・買い物弱者等に対する御用聞きサービスや</w:t>
      </w:r>
      <w:r w:rsidR="00627E0E" w:rsidRPr="00772071">
        <w:rPr>
          <w:rFonts w:hint="eastAsia"/>
        </w:rPr>
        <w:t>送迎サービス</w:t>
      </w:r>
      <w:r w:rsidR="00772071">
        <w:rPr>
          <w:rFonts w:hint="eastAsia"/>
        </w:rPr>
        <w:t xml:space="preserve">　</w:t>
      </w:r>
      <w:r w:rsidR="002F5339">
        <w:rPr>
          <w:rFonts w:hint="eastAsia"/>
        </w:rPr>
        <w:t xml:space="preserve">　</w:t>
      </w:r>
      <w:r w:rsidR="00E25339">
        <w:rPr>
          <w:rFonts w:hint="eastAsia"/>
        </w:rPr>
        <w:t>など</w:t>
      </w:r>
    </w:p>
    <w:p w:rsidR="009F26F6" w:rsidRPr="00772071" w:rsidRDefault="009F26F6" w:rsidP="009F26F6">
      <w:pPr>
        <w:pStyle w:val="a3"/>
        <w:ind w:leftChars="0" w:left="360"/>
      </w:pPr>
    </w:p>
    <w:p w:rsidR="009F26F6" w:rsidRPr="0092224D" w:rsidRDefault="009F26F6" w:rsidP="009F26F6">
      <w:pPr>
        <w:rPr>
          <w:rFonts w:asciiTheme="majorEastAsia" w:eastAsiaTheme="majorEastAsia" w:hAnsiTheme="majorEastAsia"/>
        </w:rPr>
      </w:pPr>
      <w:r w:rsidRPr="0092224D">
        <w:rPr>
          <w:rFonts w:asciiTheme="majorEastAsia" w:eastAsiaTheme="majorEastAsia" w:hAnsiTheme="majorEastAsia" w:hint="eastAsia"/>
        </w:rPr>
        <w:t>４　補助の対象経費・期間</w:t>
      </w:r>
    </w:p>
    <w:p w:rsidR="009F26F6" w:rsidRDefault="006B65FF" w:rsidP="00772071">
      <w:pPr>
        <w:ind w:leftChars="122" w:left="284" w:firstLineChars="60" w:firstLine="139"/>
      </w:pPr>
      <w:r>
        <w:rPr>
          <w:rFonts w:hint="eastAsia"/>
        </w:rPr>
        <w:t>対象経費は、</w:t>
      </w:r>
      <w:r w:rsidR="009705BC">
        <w:rPr>
          <w:rFonts w:hint="eastAsia"/>
        </w:rPr>
        <w:t>平成２６年４月１日</w:t>
      </w:r>
      <w:r w:rsidR="00772071">
        <w:rPr>
          <w:rFonts w:hint="eastAsia"/>
        </w:rPr>
        <w:t>から平成２７年３月３１日までの期間に行われ</w:t>
      </w:r>
      <w:r w:rsidR="00E25339">
        <w:rPr>
          <w:rFonts w:hint="eastAsia"/>
        </w:rPr>
        <w:t>た</w:t>
      </w:r>
      <w:r w:rsidR="00772071">
        <w:rPr>
          <w:rFonts w:hint="eastAsia"/>
        </w:rPr>
        <w:t>事業に要する経費に限ります。</w:t>
      </w:r>
    </w:p>
    <w:p w:rsidR="00772071" w:rsidRDefault="00AA319E" w:rsidP="00772071">
      <w:pPr>
        <w:ind w:leftChars="122" w:left="284" w:firstLineChars="60" w:firstLine="139"/>
      </w:pPr>
      <w:r>
        <w:rPr>
          <w:rFonts w:hint="eastAsia"/>
        </w:rPr>
        <w:t>また、</w:t>
      </w:r>
      <w:r w:rsidR="00772071">
        <w:rPr>
          <w:rFonts w:hint="eastAsia"/>
        </w:rPr>
        <w:t>事業を実施するために必要な経費であって、適正かつ効率的に計上されている</w:t>
      </w:r>
      <w:r w:rsidR="00772071">
        <w:rPr>
          <w:rFonts w:hint="eastAsia"/>
        </w:rPr>
        <w:lastRenderedPageBreak/>
        <w:t>もの</w:t>
      </w:r>
      <w:r w:rsidR="009705BC">
        <w:rPr>
          <w:rFonts w:hint="eastAsia"/>
        </w:rPr>
        <w:t>として以下に掲げるもの</w:t>
      </w:r>
      <w:r w:rsidR="00772071">
        <w:rPr>
          <w:rFonts w:hint="eastAsia"/>
        </w:rPr>
        <w:t>が対象となります。</w:t>
      </w:r>
    </w:p>
    <w:p w:rsidR="009705BC" w:rsidRDefault="009705BC" w:rsidP="009705BC">
      <w:pPr>
        <w:ind w:leftChars="122" w:left="284"/>
      </w:pPr>
      <w:r w:rsidRPr="002F5339">
        <w:rPr>
          <w:rFonts w:asciiTheme="minorEastAsia" w:eastAsiaTheme="minorEastAsia" w:hAnsiTheme="minorEastAsia" w:hint="eastAsia"/>
        </w:rPr>
        <w:t>⑴</w:t>
      </w:r>
      <w:r>
        <w:rPr>
          <w:rFonts w:asciiTheme="minorEastAsia" w:eastAsiaTheme="minorEastAsia" w:hAnsiTheme="minorEastAsia" w:hint="eastAsia"/>
        </w:rPr>
        <w:t xml:space="preserve">　</w:t>
      </w:r>
      <w:r>
        <w:rPr>
          <w:rFonts w:hint="eastAsia"/>
        </w:rPr>
        <w:t>委託料</w:t>
      </w:r>
    </w:p>
    <w:p w:rsidR="009705BC" w:rsidRDefault="009705BC" w:rsidP="009705BC">
      <w:pPr>
        <w:ind w:leftChars="122" w:left="284"/>
      </w:pPr>
      <w:r>
        <w:rPr>
          <w:rFonts w:hint="eastAsia"/>
        </w:rPr>
        <w:t>⑵　諸経費</w:t>
      </w:r>
    </w:p>
    <w:p w:rsidR="00725514" w:rsidRPr="009705BC" w:rsidRDefault="009705BC" w:rsidP="009705BC">
      <w:pPr>
        <w:ind w:leftChars="244" w:left="567"/>
      </w:pPr>
      <w:r>
        <w:rPr>
          <w:rFonts w:hint="eastAsia"/>
        </w:rPr>
        <w:t xml:space="preserve">　謝金、旅費、消耗品費、燃料費、印刷製本費、通信運搬費、使用料及び賃借料、販売促進費、広告宣伝費、その他補助事業に必要な経費として知事が認めた経費</w:t>
      </w:r>
    </w:p>
    <w:p w:rsidR="00AA319E" w:rsidRDefault="0092224D" w:rsidP="0092224D">
      <w:pPr>
        <w:pStyle w:val="a3"/>
        <w:ind w:leftChars="0" w:left="284"/>
      </w:pPr>
      <w:r>
        <w:rPr>
          <w:rFonts w:hint="eastAsia"/>
        </w:rPr>
        <w:t xml:space="preserve">※　</w:t>
      </w:r>
      <w:r w:rsidR="00AA319E">
        <w:rPr>
          <w:rFonts w:hint="eastAsia"/>
        </w:rPr>
        <w:t>対象外経費</w:t>
      </w:r>
    </w:p>
    <w:p w:rsidR="009705BC" w:rsidRPr="00AF0102" w:rsidRDefault="009705BC" w:rsidP="009705BC">
      <w:pPr>
        <w:ind w:leftChars="122" w:left="481" w:hangingChars="78" w:hanging="197"/>
        <w:rPr>
          <w:sz w:val="24"/>
          <w:szCs w:val="24"/>
        </w:rPr>
      </w:pPr>
      <w:r w:rsidRPr="00AF0102">
        <w:rPr>
          <w:rFonts w:hint="eastAsia"/>
          <w:sz w:val="24"/>
          <w:szCs w:val="24"/>
        </w:rPr>
        <w:t xml:space="preserve">　①　補助対象事業を実施するために直接必要とは認められない経費</w:t>
      </w:r>
    </w:p>
    <w:p w:rsidR="009705BC" w:rsidRPr="00AF0102" w:rsidRDefault="009705BC" w:rsidP="009705BC">
      <w:pPr>
        <w:ind w:leftChars="122" w:left="481" w:hangingChars="78" w:hanging="197"/>
        <w:rPr>
          <w:sz w:val="24"/>
          <w:szCs w:val="24"/>
        </w:rPr>
      </w:pPr>
      <w:r w:rsidRPr="00AF0102">
        <w:rPr>
          <w:rFonts w:hint="eastAsia"/>
          <w:sz w:val="24"/>
          <w:szCs w:val="24"/>
        </w:rPr>
        <w:t xml:space="preserve">　②　補助事業者の経常的な管理運営費</w:t>
      </w:r>
    </w:p>
    <w:p w:rsidR="009705BC" w:rsidRPr="00AF0102" w:rsidRDefault="009705BC" w:rsidP="009705BC">
      <w:pPr>
        <w:ind w:leftChars="122" w:left="481" w:hangingChars="78" w:hanging="197"/>
        <w:rPr>
          <w:sz w:val="24"/>
          <w:szCs w:val="24"/>
        </w:rPr>
      </w:pPr>
      <w:r w:rsidRPr="00AF0102">
        <w:rPr>
          <w:rFonts w:hint="eastAsia"/>
          <w:sz w:val="24"/>
          <w:szCs w:val="24"/>
        </w:rPr>
        <w:t xml:space="preserve">　</w:t>
      </w:r>
      <w:r>
        <w:rPr>
          <w:rFonts w:hint="eastAsia"/>
          <w:sz w:val="24"/>
          <w:szCs w:val="24"/>
        </w:rPr>
        <w:t xml:space="preserve">③　</w:t>
      </w:r>
      <w:r w:rsidRPr="00AF0102">
        <w:rPr>
          <w:rFonts w:hint="eastAsia"/>
          <w:sz w:val="24"/>
          <w:szCs w:val="24"/>
        </w:rPr>
        <w:t>補助事業者の経常的な人件費</w:t>
      </w:r>
    </w:p>
    <w:p w:rsidR="009705BC" w:rsidRDefault="009705BC" w:rsidP="009705BC">
      <w:pPr>
        <w:ind w:leftChars="122" w:left="481" w:hangingChars="78" w:hanging="197"/>
        <w:rPr>
          <w:sz w:val="24"/>
          <w:szCs w:val="24"/>
        </w:rPr>
      </w:pPr>
      <w:r w:rsidRPr="00AF0102">
        <w:rPr>
          <w:rFonts w:hint="eastAsia"/>
          <w:sz w:val="24"/>
          <w:szCs w:val="24"/>
        </w:rPr>
        <w:t xml:space="preserve">　</w:t>
      </w:r>
      <w:r>
        <w:rPr>
          <w:rFonts w:hint="eastAsia"/>
          <w:sz w:val="24"/>
          <w:szCs w:val="24"/>
        </w:rPr>
        <w:t>④　物販を行う場合、商品の仕入れにかかる経費</w:t>
      </w:r>
    </w:p>
    <w:p w:rsidR="009705BC" w:rsidRDefault="009705BC" w:rsidP="009705BC">
      <w:pPr>
        <w:ind w:leftChars="122" w:left="481" w:hangingChars="78" w:hanging="197"/>
        <w:rPr>
          <w:sz w:val="24"/>
          <w:szCs w:val="24"/>
        </w:rPr>
      </w:pPr>
      <w:r>
        <w:rPr>
          <w:rFonts w:hint="eastAsia"/>
          <w:sz w:val="24"/>
          <w:szCs w:val="24"/>
        </w:rPr>
        <w:t xml:space="preserve">　⑤　</w:t>
      </w:r>
      <w:r w:rsidRPr="00AF0102">
        <w:rPr>
          <w:rFonts w:hint="eastAsia"/>
          <w:sz w:val="24"/>
          <w:szCs w:val="24"/>
        </w:rPr>
        <w:t>土地・建物・備品の取得経費</w:t>
      </w:r>
    </w:p>
    <w:p w:rsidR="00AA319E" w:rsidRDefault="009705BC" w:rsidP="009705BC">
      <w:pPr>
        <w:pStyle w:val="a3"/>
        <w:ind w:leftChars="122" w:left="481" w:hangingChars="78" w:hanging="197"/>
      </w:pPr>
      <w:r>
        <w:rPr>
          <w:rFonts w:hint="eastAsia"/>
          <w:sz w:val="24"/>
          <w:szCs w:val="24"/>
        </w:rPr>
        <w:t xml:space="preserve">　⑥　敷金等の後日返金される経費</w:t>
      </w:r>
    </w:p>
    <w:p w:rsidR="00AA319E" w:rsidRPr="00AA319E" w:rsidRDefault="00AA319E" w:rsidP="00AA319E">
      <w:pPr>
        <w:pStyle w:val="a3"/>
        <w:ind w:leftChars="0" w:left="592"/>
      </w:pPr>
    </w:p>
    <w:p w:rsidR="009F26F6" w:rsidRPr="0092224D" w:rsidRDefault="009F26F6" w:rsidP="009F26F6">
      <w:pPr>
        <w:rPr>
          <w:rFonts w:asciiTheme="majorEastAsia" w:eastAsiaTheme="majorEastAsia" w:hAnsiTheme="majorEastAsia"/>
        </w:rPr>
      </w:pPr>
      <w:r w:rsidRPr="0092224D">
        <w:rPr>
          <w:rFonts w:asciiTheme="majorEastAsia" w:eastAsiaTheme="majorEastAsia" w:hAnsiTheme="majorEastAsia" w:hint="eastAsia"/>
        </w:rPr>
        <w:t>５　補助金の額等</w:t>
      </w:r>
    </w:p>
    <w:p w:rsidR="009F26F6" w:rsidRDefault="0092224D" w:rsidP="0092224D">
      <w:pPr>
        <w:pStyle w:val="a3"/>
        <w:ind w:leftChars="0" w:left="284"/>
      </w:pPr>
      <w:r>
        <w:rPr>
          <w:rFonts w:hint="eastAsia"/>
        </w:rPr>
        <w:t xml:space="preserve">⑴　</w:t>
      </w:r>
      <w:r w:rsidR="009F26F6">
        <w:rPr>
          <w:rFonts w:hint="eastAsia"/>
        </w:rPr>
        <w:t>補助率</w:t>
      </w:r>
    </w:p>
    <w:p w:rsidR="009F26F6" w:rsidRDefault="00AA319E" w:rsidP="00AA319E">
      <w:pPr>
        <w:ind w:firstLineChars="305" w:firstLine="709"/>
      </w:pPr>
      <w:r>
        <w:rPr>
          <w:rFonts w:hint="eastAsia"/>
        </w:rPr>
        <w:t>補助対象経費の１／２以内（千円未満切り捨て）</w:t>
      </w:r>
    </w:p>
    <w:p w:rsidR="009F26F6" w:rsidRDefault="0092224D" w:rsidP="0092224D">
      <w:pPr>
        <w:pStyle w:val="a3"/>
        <w:ind w:leftChars="0" w:left="284"/>
      </w:pPr>
      <w:r>
        <w:rPr>
          <w:rFonts w:hint="eastAsia"/>
        </w:rPr>
        <w:t xml:space="preserve">⑵　</w:t>
      </w:r>
      <w:r w:rsidR="009F26F6">
        <w:rPr>
          <w:rFonts w:hint="eastAsia"/>
        </w:rPr>
        <w:t>補助金の限度額</w:t>
      </w:r>
    </w:p>
    <w:p w:rsidR="009F26F6" w:rsidRDefault="00AA319E" w:rsidP="00AA319E">
      <w:pPr>
        <w:pStyle w:val="a3"/>
        <w:ind w:leftChars="305" w:left="930" w:hangingChars="95" w:hanging="221"/>
      </w:pPr>
      <w:r>
        <w:rPr>
          <w:rFonts w:hint="eastAsia"/>
        </w:rPr>
        <w:t>５，０００千円</w:t>
      </w:r>
    </w:p>
    <w:p w:rsidR="00AA319E" w:rsidRDefault="00AA319E" w:rsidP="009F26F6">
      <w:pPr>
        <w:pStyle w:val="a3"/>
        <w:ind w:left="930"/>
      </w:pPr>
    </w:p>
    <w:p w:rsidR="009F26F6" w:rsidRPr="0092224D" w:rsidRDefault="009F26F6" w:rsidP="009F26F6">
      <w:pPr>
        <w:rPr>
          <w:rFonts w:asciiTheme="majorEastAsia" w:eastAsiaTheme="majorEastAsia" w:hAnsiTheme="majorEastAsia"/>
        </w:rPr>
      </w:pPr>
      <w:r w:rsidRPr="0092224D">
        <w:rPr>
          <w:rFonts w:asciiTheme="majorEastAsia" w:eastAsiaTheme="majorEastAsia" w:hAnsiTheme="majorEastAsia" w:hint="eastAsia"/>
        </w:rPr>
        <w:t>６　応募方法</w:t>
      </w:r>
    </w:p>
    <w:p w:rsidR="009F26F6" w:rsidRDefault="0092224D" w:rsidP="0092224D">
      <w:pPr>
        <w:ind w:firstLineChars="122" w:firstLine="284"/>
      </w:pPr>
      <w:r>
        <w:rPr>
          <w:rFonts w:hint="eastAsia"/>
        </w:rPr>
        <w:t xml:space="preserve">⑴　</w:t>
      </w:r>
      <w:r w:rsidR="009F26F6">
        <w:rPr>
          <w:rFonts w:hint="eastAsia"/>
        </w:rPr>
        <w:t>提出書類</w:t>
      </w:r>
    </w:p>
    <w:p w:rsidR="009F26F6" w:rsidRDefault="00AA319E" w:rsidP="0092224D">
      <w:pPr>
        <w:pStyle w:val="a3"/>
        <w:ind w:leftChars="0" w:left="360" w:firstLineChars="150" w:firstLine="349"/>
      </w:pPr>
      <w:r>
        <w:rPr>
          <w:rFonts w:hint="eastAsia"/>
        </w:rPr>
        <w:t>次の書類を</w:t>
      </w:r>
      <w:r w:rsidR="0092224D">
        <w:rPr>
          <w:rFonts w:hint="eastAsia"/>
        </w:rPr>
        <w:t>⑶</w:t>
      </w:r>
      <w:r w:rsidR="00B45090">
        <w:rPr>
          <w:rFonts w:hint="eastAsia"/>
        </w:rPr>
        <w:t>の</w:t>
      </w:r>
      <w:r>
        <w:rPr>
          <w:rFonts w:hint="eastAsia"/>
        </w:rPr>
        <w:t>福島県</w:t>
      </w:r>
      <w:r w:rsidR="00B45090">
        <w:rPr>
          <w:rFonts w:hint="eastAsia"/>
        </w:rPr>
        <w:t>商工労働部</w:t>
      </w:r>
      <w:r>
        <w:rPr>
          <w:rFonts w:hint="eastAsia"/>
        </w:rPr>
        <w:t>商業まちづくり課へ提出してください。</w:t>
      </w:r>
    </w:p>
    <w:p w:rsidR="00AA319E" w:rsidRDefault="00AA319E" w:rsidP="0092224D">
      <w:pPr>
        <w:pStyle w:val="a3"/>
        <w:ind w:leftChars="154" w:left="358" w:firstLineChars="89" w:firstLine="207"/>
      </w:pPr>
      <w:r>
        <w:rPr>
          <w:rFonts w:hint="eastAsia"/>
        </w:rPr>
        <w:t xml:space="preserve">ア　</w:t>
      </w:r>
      <w:r w:rsidR="009705BC">
        <w:rPr>
          <w:rFonts w:hint="eastAsia"/>
        </w:rPr>
        <w:t>福島県避難解除等区域買い物環境確保支援補助金交付申請書（様式第１号）</w:t>
      </w:r>
    </w:p>
    <w:p w:rsidR="00AA319E" w:rsidRDefault="00A67E4B" w:rsidP="0092224D">
      <w:pPr>
        <w:pStyle w:val="a3"/>
        <w:ind w:leftChars="154" w:left="358" w:firstLineChars="89" w:firstLine="207"/>
      </w:pPr>
      <w:r>
        <w:rPr>
          <w:rFonts w:hint="eastAsia"/>
        </w:rPr>
        <w:t xml:space="preserve">イ　</w:t>
      </w:r>
      <w:r w:rsidR="00AA319E">
        <w:rPr>
          <w:rFonts w:hint="eastAsia"/>
        </w:rPr>
        <w:t>定款（写し可）</w:t>
      </w:r>
    </w:p>
    <w:p w:rsidR="00AA319E" w:rsidRDefault="0092224D" w:rsidP="0092224D">
      <w:pPr>
        <w:ind w:left="232" w:firstLineChars="266" w:firstLine="618"/>
      </w:pPr>
      <w:r>
        <w:rPr>
          <w:rFonts w:hint="eastAsia"/>
        </w:rPr>
        <w:t xml:space="preserve">※　</w:t>
      </w:r>
      <w:r w:rsidR="00AA319E">
        <w:rPr>
          <w:rFonts w:hint="eastAsia"/>
        </w:rPr>
        <w:t>法人格を有しない団体の場合は、運営規約等これに類する書類</w:t>
      </w:r>
    </w:p>
    <w:p w:rsidR="00AA319E" w:rsidRDefault="00A67E4B" w:rsidP="0092224D">
      <w:pPr>
        <w:ind w:leftChars="154" w:left="358" w:firstLineChars="89" w:firstLine="207"/>
      </w:pPr>
      <w:r>
        <w:rPr>
          <w:rFonts w:hint="eastAsia"/>
        </w:rPr>
        <w:t>ウ</w:t>
      </w:r>
      <w:r w:rsidR="00AA319E">
        <w:rPr>
          <w:rFonts w:hint="eastAsia"/>
        </w:rPr>
        <w:t xml:space="preserve">　登記事項証明書（写し可）</w:t>
      </w:r>
    </w:p>
    <w:p w:rsidR="00AA319E" w:rsidRDefault="00AA319E" w:rsidP="0092224D">
      <w:pPr>
        <w:pStyle w:val="a3"/>
        <w:numPr>
          <w:ilvl w:val="0"/>
          <w:numId w:val="7"/>
        </w:numPr>
        <w:ind w:leftChars="365" w:left="1134" w:hangingChars="123" w:hanging="286"/>
      </w:pPr>
      <w:r>
        <w:rPr>
          <w:rFonts w:hint="eastAsia"/>
        </w:rPr>
        <w:t xml:space="preserve">　法人格を有しない団体の場合は、団体に関する基本的な事項が記載されているもの</w:t>
      </w:r>
    </w:p>
    <w:p w:rsidR="00AA319E" w:rsidRDefault="00A67E4B" w:rsidP="0092224D">
      <w:pPr>
        <w:ind w:leftChars="244" w:left="851" w:hangingChars="122" w:hanging="284"/>
      </w:pPr>
      <w:r>
        <w:rPr>
          <w:rFonts w:hint="eastAsia"/>
        </w:rPr>
        <w:t>エ</w:t>
      </w:r>
      <w:r w:rsidR="00272EE4">
        <w:rPr>
          <w:rFonts w:hint="eastAsia"/>
        </w:rPr>
        <w:t xml:space="preserve">　決算状況を明らかにする書類（直近１期の決算書類）</w:t>
      </w:r>
    </w:p>
    <w:p w:rsidR="00272EE4" w:rsidRDefault="00A67E4B" w:rsidP="0092224D">
      <w:pPr>
        <w:ind w:leftChars="244" w:left="851" w:hangingChars="122" w:hanging="284"/>
      </w:pPr>
      <w:r>
        <w:rPr>
          <w:rFonts w:hint="eastAsia"/>
        </w:rPr>
        <w:t>オ</w:t>
      </w:r>
      <w:r w:rsidR="00272EE4">
        <w:rPr>
          <w:rFonts w:hint="eastAsia"/>
        </w:rPr>
        <w:t xml:space="preserve">　事業実施団体の概要に関する説明資料（パンフレットやホームページのコピーなど）</w:t>
      </w:r>
    </w:p>
    <w:p w:rsidR="0092224D" w:rsidRDefault="00A67E4B" w:rsidP="0092224D">
      <w:pPr>
        <w:ind w:leftChars="244" w:left="851" w:hangingChars="122" w:hanging="284"/>
      </w:pPr>
      <w:r>
        <w:rPr>
          <w:rFonts w:hint="eastAsia"/>
        </w:rPr>
        <w:t>カ</w:t>
      </w:r>
      <w:r w:rsidR="00272EE4">
        <w:rPr>
          <w:rFonts w:hint="eastAsia"/>
        </w:rPr>
        <w:t xml:space="preserve">　その他、事業の内容・スケジュールを説明する書類（任意様式）</w:t>
      </w:r>
    </w:p>
    <w:p w:rsidR="00272EE4" w:rsidRDefault="0092224D" w:rsidP="0092224D">
      <w:pPr>
        <w:ind w:leftChars="366" w:left="851"/>
      </w:pPr>
      <w:r>
        <w:rPr>
          <w:rFonts w:hint="eastAsia"/>
        </w:rPr>
        <w:t>(</w:t>
      </w:r>
      <w:r>
        <w:rPr>
          <w:rFonts w:hint="eastAsia"/>
        </w:rPr>
        <w:t>ｱ</w:t>
      </w:r>
      <w:r>
        <w:rPr>
          <w:rFonts w:hint="eastAsia"/>
        </w:rPr>
        <w:t>)</w:t>
      </w:r>
      <w:r>
        <w:rPr>
          <w:rFonts w:hint="eastAsia"/>
        </w:rPr>
        <w:t xml:space="preserve">　</w:t>
      </w:r>
      <w:r w:rsidR="00272EE4">
        <w:rPr>
          <w:rFonts w:hint="eastAsia"/>
        </w:rPr>
        <w:t>事業実施地域を図示した資料</w:t>
      </w:r>
    </w:p>
    <w:p w:rsidR="0092224D" w:rsidRDefault="0092224D" w:rsidP="0092224D">
      <w:pPr>
        <w:ind w:leftChars="366" w:left="851"/>
      </w:pPr>
      <w:r>
        <w:rPr>
          <w:rFonts w:hint="eastAsia"/>
        </w:rPr>
        <w:t>(</w:t>
      </w:r>
      <w:r>
        <w:rPr>
          <w:rFonts w:hint="eastAsia"/>
        </w:rPr>
        <w:t>ｲ</w:t>
      </w:r>
      <w:r>
        <w:rPr>
          <w:rFonts w:hint="eastAsia"/>
        </w:rPr>
        <w:t>)</w:t>
      </w:r>
      <w:r>
        <w:rPr>
          <w:rFonts w:hint="eastAsia"/>
        </w:rPr>
        <w:t xml:space="preserve">　</w:t>
      </w:r>
      <w:r w:rsidR="00272EE4">
        <w:rPr>
          <w:rFonts w:hint="eastAsia"/>
        </w:rPr>
        <w:t>事業の運営組織図</w:t>
      </w:r>
    </w:p>
    <w:p w:rsidR="00272EE4" w:rsidRDefault="0092224D" w:rsidP="0092224D">
      <w:pPr>
        <w:ind w:leftChars="366" w:left="851"/>
      </w:pPr>
      <w:r>
        <w:rPr>
          <w:rFonts w:hint="eastAsia"/>
        </w:rPr>
        <w:t>(</w:t>
      </w:r>
      <w:r>
        <w:rPr>
          <w:rFonts w:hint="eastAsia"/>
        </w:rPr>
        <w:t>ｳ</w:t>
      </w:r>
      <w:r>
        <w:rPr>
          <w:rFonts w:hint="eastAsia"/>
        </w:rPr>
        <w:t>)</w:t>
      </w:r>
      <w:r>
        <w:rPr>
          <w:rFonts w:hint="eastAsia"/>
        </w:rPr>
        <w:t xml:space="preserve">　</w:t>
      </w:r>
      <w:r w:rsidR="00272EE4">
        <w:rPr>
          <w:rFonts w:hint="eastAsia"/>
        </w:rPr>
        <w:t>事業のスケジュール</w:t>
      </w:r>
    </w:p>
    <w:p w:rsidR="009F26F6" w:rsidRDefault="0092224D" w:rsidP="0092224D">
      <w:pPr>
        <w:ind w:leftChars="366" w:left="851"/>
      </w:pPr>
      <w:r>
        <w:rPr>
          <w:rFonts w:hint="eastAsia"/>
        </w:rPr>
        <w:t>(</w:t>
      </w:r>
      <w:r>
        <w:rPr>
          <w:rFonts w:hint="eastAsia"/>
        </w:rPr>
        <w:t>ｴ</w:t>
      </w:r>
      <w:r>
        <w:rPr>
          <w:rFonts w:hint="eastAsia"/>
        </w:rPr>
        <w:t>)</w:t>
      </w:r>
      <w:r>
        <w:rPr>
          <w:rFonts w:hint="eastAsia"/>
        </w:rPr>
        <w:t xml:space="preserve">　</w:t>
      </w:r>
      <w:r w:rsidR="00272EE4">
        <w:rPr>
          <w:rFonts w:hint="eastAsia"/>
        </w:rPr>
        <w:t>事業内容の</w:t>
      </w:r>
      <w:r w:rsidR="00B45090">
        <w:rPr>
          <w:rFonts w:hint="eastAsia"/>
        </w:rPr>
        <w:t>補足説明資料（必要に応じ）</w:t>
      </w:r>
    </w:p>
    <w:p w:rsidR="009F26F6" w:rsidRDefault="0092224D" w:rsidP="0092224D">
      <w:pPr>
        <w:pStyle w:val="a3"/>
        <w:ind w:leftChars="0" w:left="284"/>
      </w:pPr>
      <w:r>
        <w:rPr>
          <w:rFonts w:hint="eastAsia"/>
        </w:rPr>
        <w:t xml:space="preserve">⑵　</w:t>
      </w:r>
      <w:r w:rsidR="009F26F6">
        <w:rPr>
          <w:rFonts w:hint="eastAsia"/>
        </w:rPr>
        <w:t>提出部数</w:t>
      </w:r>
    </w:p>
    <w:p w:rsidR="00B45090" w:rsidRDefault="00B45090" w:rsidP="0092224D">
      <w:pPr>
        <w:pStyle w:val="a3"/>
        <w:ind w:leftChars="0" w:left="709"/>
      </w:pPr>
      <w:r>
        <w:rPr>
          <w:rFonts w:hint="eastAsia"/>
        </w:rPr>
        <w:t>１部</w:t>
      </w:r>
    </w:p>
    <w:p w:rsidR="00E25339" w:rsidRDefault="00E25339" w:rsidP="0092224D">
      <w:pPr>
        <w:pStyle w:val="a3"/>
        <w:ind w:leftChars="0" w:left="709"/>
      </w:pPr>
    </w:p>
    <w:p w:rsidR="009F26F6" w:rsidRDefault="0092224D" w:rsidP="0092224D">
      <w:pPr>
        <w:pStyle w:val="a3"/>
        <w:ind w:leftChars="0" w:left="284"/>
      </w:pPr>
      <w:r>
        <w:rPr>
          <w:rFonts w:hint="eastAsia"/>
        </w:rPr>
        <w:t xml:space="preserve">⑶　</w:t>
      </w:r>
      <w:r w:rsidR="009F26F6">
        <w:rPr>
          <w:rFonts w:hint="eastAsia"/>
        </w:rPr>
        <w:t>提出先</w:t>
      </w:r>
    </w:p>
    <w:p w:rsidR="00B45090" w:rsidRDefault="00B45090" w:rsidP="0092224D">
      <w:pPr>
        <w:pStyle w:val="a3"/>
        <w:ind w:leftChars="0" w:left="709"/>
      </w:pPr>
      <w:r>
        <w:rPr>
          <w:rFonts w:hint="eastAsia"/>
        </w:rPr>
        <w:t>福島県商工労働部商業まちづくり課</w:t>
      </w:r>
    </w:p>
    <w:p w:rsidR="00B45090" w:rsidRDefault="003A0862" w:rsidP="0092224D">
      <w:pPr>
        <w:pStyle w:val="a3"/>
        <w:ind w:leftChars="0" w:left="709"/>
      </w:pPr>
      <w:r>
        <w:rPr>
          <w:rFonts w:hint="eastAsia"/>
        </w:rPr>
        <w:t>〒９６０－８６７０　福島市杉妻町２番１６号　西庁舎１０階</w:t>
      </w:r>
    </w:p>
    <w:p w:rsidR="009F26F6" w:rsidRDefault="0092224D" w:rsidP="0092224D">
      <w:pPr>
        <w:ind w:leftChars="122" w:left="284"/>
      </w:pPr>
      <w:r>
        <w:rPr>
          <w:rFonts w:hint="eastAsia"/>
        </w:rPr>
        <w:t xml:space="preserve">⑷　</w:t>
      </w:r>
      <w:r w:rsidR="009F26F6">
        <w:rPr>
          <w:rFonts w:hint="eastAsia"/>
        </w:rPr>
        <w:t>募集期間</w:t>
      </w:r>
    </w:p>
    <w:p w:rsidR="00B45090" w:rsidRDefault="003A0862" w:rsidP="0092224D">
      <w:pPr>
        <w:pStyle w:val="a3"/>
        <w:ind w:leftChars="0" w:left="709"/>
      </w:pPr>
      <w:r w:rsidRPr="0033646D">
        <w:rPr>
          <w:rFonts w:hint="eastAsia"/>
          <w:color w:val="FF0000"/>
          <w:u w:val="double"/>
        </w:rPr>
        <w:t>平成２６年</w:t>
      </w:r>
      <w:r w:rsidR="00A058B7">
        <w:rPr>
          <w:rFonts w:hint="eastAsia"/>
          <w:color w:val="FF0000"/>
          <w:u w:val="double"/>
        </w:rPr>
        <w:t>８月２０日（水</w:t>
      </w:r>
      <w:bookmarkStart w:id="0" w:name="_GoBack"/>
      <w:bookmarkEnd w:id="0"/>
      <w:r w:rsidRPr="0033646D">
        <w:rPr>
          <w:rFonts w:hint="eastAsia"/>
          <w:color w:val="FF0000"/>
          <w:u w:val="double"/>
        </w:rPr>
        <w:t>）から</w:t>
      </w:r>
      <w:r w:rsidR="0033646D" w:rsidRPr="0033646D">
        <w:rPr>
          <w:rFonts w:hint="eastAsia"/>
          <w:color w:val="FF0000"/>
          <w:u w:val="double"/>
        </w:rPr>
        <w:t>１１</w:t>
      </w:r>
      <w:r w:rsidRPr="0033646D">
        <w:rPr>
          <w:rFonts w:hint="eastAsia"/>
          <w:color w:val="FF0000"/>
          <w:u w:val="double"/>
        </w:rPr>
        <w:t>月</w:t>
      </w:r>
      <w:r w:rsidR="0033646D" w:rsidRPr="0033646D">
        <w:rPr>
          <w:rFonts w:hint="eastAsia"/>
          <w:color w:val="FF0000"/>
          <w:u w:val="double"/>
        </w:rPr>
        <w:t>２</w:t>
      </w:r>
      <w:r w:rsidR="00A67E4B" w:rsidRPr="0033646D">
        <w:rPr>
          <w:rFonts w:hint="eastAsia"/>
          <w:color w:val="FF0000"/>
          <w:u w:val="double"/>
        </w:rPr>
        <w:t>８</w:t>
      </w:r>
      <w:r w:rsidRPr="0033646D">
        <w:rPr>
          <w:rFonts w:hint="eastAsia"/>
          <w:color w:val="FF0000"/>
          <w:u w:val="double"/>
        </w:rPr>
        <w:t>日（</w:t>
      </w:r>
      <w:r w:rsidR="00A67E4B" w:rsidRPr="0033646D">
        <w:rPr>
          <w:rFonts w:hint="eastAsia"/>
          <w:color w:val="FF0000"/>
          <w:u w:val="double"/>
        </w:rPr>
        <w:t>金</w:t>
      </w:r>
      <w:r w:rsidRPr="0033646D">
        <w:rPr>
          <w:rFonts w:hint="eastAsia"/>
          <w:color w:val="FF0000"/>
          <w:u w:val="double"/>
        </w:rPr>
        <w:t>）まで</w:t>
      </w:r>
      <w:r>
        <w:rPr>
          <w:rFonts w:hint="eastAsia"/>
        </w:rPr>
        <w:t>とします。</w:t>
      </w:r>
    </w:p>
    <w:p w:rsidR="003A0862" w:rsidRDefault="003A0862" w:rsidP="00B45090">
      <w:pPr>
        <w:pStyle w:val="a3"/>
        <w:ind w:leftChars="0" w:left="360"/>
      </w:pPr>
      <w:r w:rsidRPr="003A0862">
        <w:rPr>
          <w:rFonts w:hint="eastAsia"/>
        </w:rPr>
        <w:t>・</w:t>
      </w:r>
      <w:r>
        <w:rPr>
          <w:rFonts w:hint="eastAsia"/>
        </w:rPr>
        <w:t>午前８時３０分から午後５時１５分まで（土曜日・日曜日・祝日を除く。）</w:t>
      </w:r>
    </w:p>
    <w:p w:rsidR="003A0862" w:rsidRDefault="003A0862" w:rsidP="00B45090">
      <w:pPr>
        <w:pStyle w:val="a3"/>
        <w:ind w:leftChars="0" w:left="360"/>
      </w:pPr>
      <w:r>
        <w:rPr>
          <w:rFonts w:hint="eastAsia"/>
        </w:rPr>
        <w:t>・郵送の場合は、募集期日最終日までの到着分を有効とします。</w:t>
      </w:r>
    </w:p>
    <w:p w:rsidR="003A0862" w:rsidRDefault="0092224D" w:rsidP="0092224D">
      <w:pPr>
        <w:pStyle w:val="a3"/>
        <w:numPr>
          <w:ilvl w:val="0"/>
          <w:numId w:val="7"/>
        </w:numPr>
        <w:ind w:leftChars="0" w:hanging="25"/>
      </w:pPr>
      <w:r>
        <w:rPr>
          <w:rFonts w:hint="eastAsia"/>
        </w:rPr>
        <w:t xml:space="preserve">　</w:t>
      </w:r>
      <w:r w:rsidR="003A0862">
        <w:rPr>
          <w:rFonts w:hint="eastAsia"/>
        </w:rPr>
        <w:t>募集期間内で予算額に達しない場合は、追加募集を行うことがあります。</w:t>
      </w:r>
    </w:p>
    <w:p w:rsidR="002F5339" w:rsidRPr="003A0862" w:rsidRDefault="002F5339" w:rsidP="002F5339">
      <w:pPr>
        <w:pStyle w:val="a3"/>
        <w:ind w:leftChars="0" w:left="592"/>
      </w:pPr>
    </w:p>
    <w:p w:rsidR="009F26F6" w:rsidRDefault="0092224D" w:rsidP="0092224D">
      <w:pPr>
        <w:ind w:leftChars="122" w:left="284"/>
      </w:pPr>
      <w:r>
        <w:rPr>
          <w:rFonts w:hint="eastAsia"/>
        </w:rPr>
        <w:t xml:space="preserve">⑸　</w:t>
      </w:r>
      <w:r w:rsidR="009F26F6">
        <w:rPr>
          <w:rFonts w:hint="eastAsia"/>
        </w:rPr>
        <w:t>応募に当たっての留意事項</w:t>
      </w:r>
    </w:p>
    <w:p w:rsidR="009F26F6" w:rsidRDefault="003A0862" w:rsidP="0092224D">
      <w:pPr>
        <w:pStyle w:val="a3"/>
        <w:ind w:leftChars="0" w:left="0" w:firstLineChars="244" w:firstLine="567"/>
      </w:pPr>
      <w:r>
        <w:rPr>
          <w:rFonts w:hint="eastAsia"/>
        </w:rPr>
        <w:t>ア　応募に要する費用は、申請者の負担とします。</w:t>
      </w:r>
    </w:p>
    <w:p w:rsidR="003A0862" w:rsidRDefault="003A0862" w:rsidP="0092224D">
      <w:pPr>
        <w:pStyle w:val="a3"/>
        <w:ind w:leftChars="0" w:left="0" w:firstLineChars="244" w:firstLine="567"/>
      </w:pPr>
      <w:r>
        <w:rPr>
          <w:rFonts w:hint="eastAsia"/>
        </w:rPr>
        <w:t>イ　提出された書類は、返却しません。</w:t>
      </w:r>
    </w:p>
    <w:p w:rsidR="0092224D" w:rsidRDefault="0092224D" w:rsidP="0092224D">
      <w:pPr>
        <w:pStyle w:val="a3"/>
        <w:ind w:leftChars="0" w:left="0" w:firstLineChars="244" w:firstLine="567"/>
      </w:pPr>
    </w:p>
    <w:p w:rsidR="009F26F6" w:rsidRPr="0092224D" w:rsidRDefault="009F26F6" w:rsidP="009F26F6">
      <w:pPr>
        <w:pStyle w:val="a3"/>
        <w:ind w:leftChars="0" w:left="0"/>
        <w:rPr>
          <w:rFonts w:asciiTheme="majorEastAsia" w:eastAsiaTheme="majorEastAsia" w:hAnsiTheme="majorEastAsia"/>
        </w:rPr>
      </w:pPr>
      <w:r w:rsidRPr="0092224D">
        <w:rPr>
          <w:rFonts w:asciiTheme="majorEastAsia" w:eastAsiaTheme="majorEastAsia" w:hAnsiTheme="majorEastAsia" w:hint="eastAsia"/>
        </w:rPr>
        <w:t>７　事業の選定</w:t>
      </w:r>
    </w:p>
    <w:p w:rsidR="003A0862" w:rsidRDefault="003A0862" w:rsidP="00553C84">
      <w:pPr>
        <w:autoSpaceDE w:val="0"/>
        <w:autoSpaceDN w:val="0"/>
        <w:adjustRightInd w:val="0"/>
        <w:ind w:leftChars="122" w:left="284" w:firstLineChars="60" w:firstLine="139"/>
        <w:jc w:val="left"/>
        <w:rPr>
          <w:rFonts w:asciiTheme="minorEastAsia" w:eastAsiaTheme="minorEastAsia" w:hAnsiTheme="minorEastAsia" w:cs="MS-Mincho"/>
          <w:kern w:val="0"/>
        </w:rPr>
      </w:pPr>
      <w:r w:rsidRPr="003A0862">
        <w:rPr>
          <w:rFonts w:asciiTheme="minorEastAsia" w:eastAsiaTheme="minorEastAsia" w:hAnsiTheme="minorEastAsia" w:cs="MS-Mincho" w:hint="eastAsia"/>
          <w:kern w:val="0"/>
        </w:rPr>
        <w:t>実施主体や事業内容等について</w:t>
      </w:r>
      <w:r w:rsidR="00553C84">
        <w:rPr>
          <w:rFonts w:asciiTheme="minorEastAsia" w:eastAsiaTheme="minorEastAsia" w:hAnsiTheme="minorEastAsia" w:cs="MS-Mincho" w:hint="eastAsia"/>
          <w:kern w:val="0"/>
        </w:rPr>
        <w:t>、避難解除等区域における商業機能の確保の観点から事業の必要性・期待される効果について審査し、予算の範囲内で補助事業を採択します。</w:t>
      </w:r>
    </w:p>
    <w:p w:rsidR="00553C84" w:rsidRDefault="00553C84" w:rsidP="00553C84">
      <w:pPr>
        <w:autoSpaceDE w:val="0"/>
        <w:autoSpaceDN w:val="0"/>
        <w:adjustRightInd w:val="0"/>
        <w:ind w:leftChars="122" w:left="284" w:firstLineChars="61" w:firstLine="142"/>
        <w:jc w:val="left"/>
        <w:rPr>
          <w:rFonts w:asciiTheme="minorEastAsia" w:eastAsiaTheme="minorEastAsia" w:hAnsiTheme="minorEastAsia" w:cs="MS-Mincho"/>
          <w:kern w:val="0"/>
        </w:rPr>
      </w:pPr>
      <w:r>
        <w:rPr>
          <w:rFonts w:asciiTheme="minorEastAsia" w:eastAsiaTheme="minorEastAsia" w:hAnsiTheme="minorEastAsia" w:cs="MS-Mincho" w:hint="eastAsia"/>
          <w:kern w:val="0"/>
        </w:rPr>
        <w:t>なお、必要に応じて、</w:t>
      </w:r>
      <w:r w:rsidRPr="003A0862">
        <w:rPr>
          <w:rFonts w:asciiTheme="minorEastAsia" w:eastAsiaTheme="minorEastAsia" w:hAnsiTheme="minorEastAsia" w:cs="MS-Mincho" w:hint="eastAsia"/>
          <w:kern w:val="0"/>
        </w:rPr>
        <w:t>市町村や県の関係機関に情報を提供し、事業についての意見を聴</w:t>
      </w:r>
      <w:r w:rsidR="006B65FF">
        <w:rPr>
          <w:rFonts w:asciiTheme="minorEastAsia" w:eastAsiaTheme="minorEastAsia" w:hAnsiTheme="minorEastAsia" w:cs="MS-Mincho" w:hint="eastAsia"/>
          <w:kern w:val="0"/>
        </w:rPr>
        <w:t>く場合や、提出された書類の内容等について、関係者に</w:t>
      </w:r>
      <w:r>
        <w:rPr>
          <w:rFonts w:asciiTheme="minorEastAsia" w:eastAsiaTheme="minorEastAsia" w:hAnsiTheme="minorEastAsia" w:cs="MS-Mincho" w:hint="eastAsia"/>
          <w:kern w:val="0"/>
        </w:rPr>
        <w:t>対しヒアリングを実施する場合があります。</w:t>
      </w:r>
    </w:p>
    <w:p w:rsidR="009F26F6" w:rsidRDefault="00553C84" w:rsidP="00553C84">
      <w:pPr>
        <w:ind w:firstLineChars="183" w:firstLine="425"/>
        <w:rPr>
          <w:rFonts w:asciiTheme="minorEastAsia" w:eastAsiaTheme="minorEastAsia" w:hAnsiTheme="minorEastAsia" w:cs="MS-Mincho"/>
          <w:kern w:val="0"/>
        </w:rPr>
      </w:pPr>
      <w:r>
        <w:rPr>
          <w:rFonts w:asciiTheme="minorEastAsia" w:eastAsiaTheme="minorEastAsia" w:hAnsiTheme="minorEastAsia" w:cs="MS-Mincho" w:hint="eastAsia"/>
          <w:kern w:val="0"/>
        </w:rPr>
        <w:t>また、</w:t>
      </w:r>
      <w:r w:rsidR="003A0862" w:rsidRPr="00553C84">
        <w:rPr>
          <w:rFonts w:asciiTheme="minorEastAsia" w:eastAsiaTheme="minorEastAsia" w:hAnsiTheme="minorEastAsia" w:cs="MS-Mincho" w:hint="eastAsia"/>
          <w:kern w:val="0"/>
        </w:rPr>
        <w:t>ヒアリング等の結果、追加資料の提出や計画の見直しを求めることがあります。</w:t>
      </w:r>
    </w:p>
    <w:p w:rsidR="00553C84" w:rsidRDefault="00553C84" w:rsidP="00553C84">
      <w:pPr>
        <w:ind w:firstLineChars="183" w:firstLine="425"/>
        <w:rPr>
          <w:rFonts w:asciiTheme="minorEastAsia" w:eastAsiaTheme="minorEastAsia" w:hAnsiTheme="minorEastAsia" w:cs="MS-Mincho"/>
          <w:kern w:val="0"/>
        </w:rPr>
      </w:pPr>
    </w:p>
    <w:p w:rsidR="00553C84" w:rsidRDefault="00553C84" w:rsidP="00553C84">
      <w:pPr>
        <w:ind w:firstLineChars="183" w:firstLine="425"/>
        <w:rPr>
          <w:rFonts w:asciiTheme="minorEastAsia" w:eastAsiaTheme="minorEastAsia" w:hAnsiTheme="minorEastAsia" w:cs="MS-Mincho"/>
          <w:kern w:val="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9"/>
      </w:tblGrid>
      <w:tr w:rsidR="00553C84" w:rsidTr="00553C84">
        <w:trPr>
          <w:trHeight w:val="1932"/>
        </w:trPr>
        <w:tc>
          <w:tcPr>
            <w:tcW w:w="9169" w:type="dxa"/>
          </w:tcPr>
          <w:p w:rsidR="00553C84" w:rsidRDefault="00553C84" w:rsidP="00553C84">
            <w:r>
              <w:rPr>
                <w:rFonts w:asciiTheme="minorEastAsia" w:eastAsiaTheme="minorEastAsia" w:hAnsiTheme="minorEastAsia" w:hint="eastAsia"/>
              </w:rPr>
              <w:t xml:space="preserve">【事務担当】　</w:t>
            </w:r>
            <w:r>
              <w:rPr>
                <w:rFonts w:hint="eastAsia"/>
              </w:rPr>
              <w:t>福島県　商工労働部　商業まちづくり課</w:t>
            </w:r>
          </w:p>
          <w:p w:rsidR="00553C84" w:rsidRDefault="00553C84" w:rsidP="00553C84">
            <w:pPr>
              <w:pStyle w:val="a3"/>
              <w:ind w:leftChars="0" w:left="360"/>
            </w:pPr>
            <w:r>
              <w:rPr>
                <w:rFonts w:hint="eastAsia"/>
              </w:rPr>
              <w:t xml:space="preserve">　　　　　〒９６０－８６７０　福島市杉妻町２番１６号　西庁舎１０階</w:t>
            </w:r>
          </w:p>
          <w:p w:rsidR="00553C84" w:rsidRDefault="00553C84" w:rsidP="00553C84">
            <w:pPr>
              <w:pStyle w:val="a3"/>
              <w:ind w:leftChars="0" w:left="360"/>
            </w:pPr>
            <w:r>
              <w:rPr>
                <w:rFonts w:hint="eastAsia"/>
              </w:rPr>
              <w:t xml:space="preserve">　　　　　電話（０２４）５２１－７２８５</w:t>
            </w:r>
          </w:p>
          <w:p w:rsidR="00553C84" w:rsidRDefault="00553C84" w:rsidP="00553C84">
            <w:pPr>
              <w:pStyle w:val="a3"/>
              <w:ind w:leftChars="0" w:left="360"/>
            </w:pPr>
            <w:r>
              <w:rPr>
                <w:rFonts w:hint="eastAsia"/>
              </w:rPr>
              <w:t xml:space="preserve">　　　　　</w:t>
            </w:r>
            <w:r>
              <w:rPr>
                <w:rFonts w:hint="eastAsia"/>
              </w:rPr>
              <w:t>FAX</w:t>
            </w:r>
            <w:r>
              <w:rPr>
                <w:rFonts w:hint="eastAsia"/>
              </w:rPr>
              <w:t>（０２４）５２１－８８８６</w:t>
            </w:r>
          </w:p>
          <w:p w:rsidR="00553C84" w:rsidRPr="00553C84" w:rsidRDefault="00553C84" w:rsidP="00553C84">
            <w:pPr>
              <w:pStyle w:val="a3"/>
              <w:ind w:leftChars="0" w:left="360"/>
              <w:rPr>
                <w:rFonts w:asciiTheme="minorEastAsia" w:eastAsiaTheme="minorEastAsia" w:hAnsiTheme="minorEastAsia"/>
              </w:rPr>
            </w:pPr>
            <w:r>
              <w:rPr>
                <w:rFonts w:hint="eastAsia"/>
              </w:rPr>
              <w:t xml:space="preserve">　　　　　電子メール　</w:t>
            </w:r>
            <w:r>
              <w:rPr>
                <w:rFonts w:hint="eastAsia"/>
              </w:rPr>
              <w:t>shougyoumachidukuri@pref.fukushima.lg.jp</w:t>
            </w:r>
          </w:p>
        </w:tc>
      </w:tr>
    </w:tbl>
    <w:p w:rsidR="00553C84" w:rsidRPr="00553C84" w:rsidRDefault="00553C84" w:rsidP="00553C84">
      <w:pPr>
        <w:ind w:firstLineChars="183" w:firstLine="425"/>
        <w:rPr>
          <w:rFonts w:asciiTheme="minorEastAsia" w:eastAsiaTheme="minorEastAsia" w:hAnsiTheme="minorEastAsia"/>
        </w:rPr>
      </w:pPr>
    </w:p>
    <w:sectPr w:rsidR="00553C84" w:rsidRPr="00553C84" w:rsidSect="00E25339">
      <w:pgSz w:w="11906" w:h="16838" w:code="9"/>
      <w:pgMar w:top="1418" w:right="1247" w:bottom="1134" w:left="1361" w:header="851" w:footer="992" w:gutter="0"/>
      <w:cols w:space="425"/>
      <w:docGrid w:type="linesAndChars" w:linePitch="375" w:charSpace="25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99C" w:rsidRDefault="009D499C" w:rsidP="00725514">
      <w:r>
        <w:separator/>
      </w:r>
    </w:p>
  </w:endnote>
  <w:endnote w:type="continuationSeparator" w:id="0">
    <w:p w:rsidR="009D499C" w:rsidRDefault="009D499C" w:rsidP="0072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 PＰＯＰ５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99C" w:rsidRDefault="009D499C" w:rsidP="00725514">
      <w:r>
        <w:separator/>
      </w:r>
    </w:p>
  </w:footnote>
  <w:footnote w:type="continuationSeparator" w:id="0">
    <w:p w:rsidR="009D499C" w:rsidRDefault="009D499C" w:rsidP="00725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7D35"/>
    <w:multiLevelType w:val="hybridMultilevel"/>
    <w:tmpl w:val="9572B072"/>
    <w:lvl w:ilvl="0" w:tplc="32B256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2160B4"/>
    <w:multiLevelType w:val="hybridMultilevel"/>
    <w:tmpl w:val="4080FB3C"/>
    <w:lvl w:ilvl="0" w:tplc="146498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DB5F00"/>
    <w:multiLevelType w:val="hybridMultilevel"/>
    <w:tmpl w:val="C8B6977A"/>
    <w:lvl w:ilvl="0" w:tplc="B7D05D7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F271F6D"/>
    <w:multiLevelType w:val="hybridMultilevel"/>
    <w:tmpl w:val="DB1C451C"/>
    <w:lvl w:ilvl="0" w:tplc="29CCE86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nsid w:val="56135317"/>
    <w:multiLevelType w:val="hybridMultilevel"/>
    <w:tmpl w:val="CE808A8A"/>
    <w:lvl w:ilvl="0" w:tplc="EF0AF06A">
      <w:start w:val="1"/>
      <w:numFmt w:val="bullet"/>
      <w:lvlText w:val="※"/>
      <w:lvlJc w:val="left"/>
      <w:pPr>
        <w:ind w:left="592" w:hanging="360"/>
      </w:pPr>
      <w:rPr>
        <w:rFonts w:ascii="ＭＳ 明朝" w:eastAsia="ＭＳ 明朝" w:hAnsi="ＭＳ 明朝" w:cstheme="minorBidi"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5">
    <w:nsid w:val="62FB0118"/>
    <w:multiLevelType w:val="hybridMultilevel"/>
    <w:tmpl w:val="0330C662"/>
    <w:lvl w:ilvl="0" w:tplc="9540392E">
      <w:start w:val="1"/>
      <w:numFmt w:val="aiueo"/>
      <w:lvlText w:val="(%1)"/>
      <w:lvlJc w:val="left"/>
      <w:pPr>
        <w:ind w:left="925" w:hanging="360"/>
      </w:pPr>
      <w:rPr>
        <w:rFonts w:hint="eastAsia"/>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6">
    <w:nsid w:val="778A35AC"/>
    <w:multiLevelType w:val="hybridMultilevel"/>
    <w:tmpl w:val="B27E20DE"/>
    <w:lvl w:ilvl="0" w:tplc="007A88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B23380D"/>
    <w:multiLevelType w:val="hybridMultilevel"/>
    <w:tmpl w:val="EA82FCFA"/>
    <w:lvl w:ilvl="0" w:tplc="034CDB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7"/>
  </w:num>
  <w:num w:numId="4">
    <w:abstractNumId w:val="1"/>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6"/>
  <w:drawingGridVerticalSpacing w:val="3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F6"/>
    <w:rsid w:val="0027122A"/>
    <w:rsid w:val="00272EE4"/>
    <w:rsid w:val="002F5339"/>
    <w:rsid w:val="0033646D"/>
    <w:rsid w:val="003A0862"/>
    <w:rsid w:val="00553C84"/>
    <w:rsid w:val="00627E0E"/>
    <w:rsid w:val="00670AD1"/>
    <w:rsid w:val="006B65FF"/>
    <w:rsid w:val="00725514"/>
    <w:rsid w:val="00772071"/>
    <w:rsid w:val="007C1BDB"/>
    <w:rsid w:val="0092224D"/>
    <w:rsid w:val="009705BC"/>
    <w:rsid w:val="009D499C"/>
    <w:rsid w:val="009D6ACD"/>
    <w:rsid w:val="009F26F6"/>
    <w:rsid w:val="009F2B42"/>
    <w:rsid w:val="00A058B7"/>
    <w:rsid w:val="00A67E4B"/>
    <w:rsid w:val="00AA319E"/>
    <w:rsid w:val="00B45090"/>
    <w:rsid w:val="00B71BD0"/>
    <w:rsid w:val="00C37B34"/>
    <w:rsid w:val="00CE1E16"/>
    <w:rsid w:val="00D3343D"/>
    <w:rsid w:val="00E25339"/>
    <w:rsid w:val="00E66FFA"/>
    <w:rsid w:val="00F72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821E33B-93A5-4D74-855C-261085F6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6F6"/>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6F6"/>
    <w:pPr>
      <w:ind w:leftChars="400" w:left="840"/>
    </w:pPr>
  </w:style>
  <w:style w:type="paragraph" w:styleId="a4">
    <w:name w:val="Balloon Text"/>
    <w:basedOn w:val="a"/>
    <w:link w:val="a5"/>
    <w:uiPriority w:val="99"/>
    <w:semiHidden/>
    <w:unhideWhenUsed/>
    <w:rsid w:val="00B71B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BD0"/>
    <w:rPr>
      <w:rFonts w:asciiTheme="majorHAnsi" w:eastAsiaTheme="majorEastAsia" w:hAnsiTheme="majorHAnsi" w:cstheme="majorBidi"/>
      <w:sz w:val="18"/>
      <w:szCs w:val="18"/>
    </w:rPr>
  </w:style>
  <w:style w:type="paragraph" w:styleId="a6">
    <w:name w:val="header"/>
    <w:basedOn w:val="a"/>
    <w:link w:val="a7"/>
    <w:uiPriority w:val="99"/>
    <w:unhideWhenUsed/>
    <w:rsid w:val="00725514"/>
    <w:pPr>
      <w:tabs>
        <w:tab w:val="center" w:pos="4252"/>
        <w:tab w:val="right" w:pos="8504"/>
      </w:tabs>
      <w:snapToGrid w:val="0"/>
    </w:pPr>
  </w:style>
  <w:style w:type="character" w:customStyle="1" w:styleId="a7">
    <w:name w:val="ヘッダー (文字)"/>
    <w:basedOn w:val="a0"/>
    <w:link w:val="a6"/>
    <w:uiPriority w:val="99"/>
    <w:rsid w:val="00725514"/>
    <w:rPr>
      <w:rFonts w:eastAsia="ＭＳ 明朝"/>
      <w:sz w:val="22"/>
    </w:rPr>
  </w:style>
  <w:style w:type="paragraph" w:styleId="a8">
    <w:name w:val="footer"/>
    <w:basedOn w:val="a"/>
    <w:link w:val="a9"/>
    <w:uiPriority w:val="99"/>
    <w:unhideWhenUsed/>
    <w:rsid w:val="00725514"/>
    <w:pPr>
      <w:tabs>
        <w:tab w:val="center" w:pos="4252"/>
        <w:tab w:val="right" w:pos="8504"/>
      </w:tabs>
      <w:snapToGrid w:val="0"/>
    </w:pPr>
  </w:style>
  <w:style w:type="character" w:customStyle="1" w:styleId="a9">
    <w:name w:val="フッター (文字)"/>
    <w:basedOn w:val="a0"/>
    <w:link w:val="a8"/>
    <w:uiPriority w:val="99"/>
    <w:rsid w:val="00725514"/>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3</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達弥</dc:creator>
  <cp:lastModifiedBy>鈴木 健史</cp:lastModifiedBy>
  <cp:revision>16</cp:revision>
  <cp:lastPrinted>2014-06-19T00:44:00Z</cp:lastPrinted>
  <dcterms:created xsi:type="dcterms:W3CDTF">2014-04-16T01:06:00Z</dcterms:created>
  <dcterms:modified xsi:type="dcterms:W3CDTF">2014-08-21T06:23:00Z</dcterms:modified>
</cp:coreProperties>
</file>