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8744C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第５号</w:t>
      </w:r>
      <w:r w:rsidR="006805C0">
        <w:rPr>
          <w:rFonts w:hint="eastAsia"/>
        </w:rPr>
        <w:t>様式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3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2"/>
          <w:sz w:val="28"/>
          <w:szCs w:val="28"/>
        </w:rPr>
        <w:t>福島県財務会計システム処理用センタ機器の賃貸借</w:t>
      </w:r>
    </w:p>
    <w:p w:rsidR="00520425" w:rsidRDefault="006805C0">
      <w:pPr>
        <w:adjustRightInd/>
        <w:spacing w:line="53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2"/>
          <w:sz w:val="28"/>
          <w:szCs w:val="28"/>
        </w:rPr>
        <w:t xml:space="preserve">一般競争入札出席届　　　　　　　　　　　　　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975077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>令和</w:t>
      </w:r>
      <w:r w:rsidR="006805C0">
        <w:rPr>
          <w:rFonts w:hint="eastAsia"/>
        </w:rPr>
        <w:t xml:space="preserve">　　年　　月　　日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入札参加者　住　　　　　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（ふりがな）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商号又は名称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代表者職・氏名　　　　　　　　　　　　　　　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公　　告　　日　　</w:t>
      </w:r>
      <w:r w:rsidR="00975077">
        <w:rPr>
          <w:rFonts w:hint="eastAsia"/>
        </w:rPr>
        <w:t>令和</w:t>
      </w:r>
      <w:r w:rsidR="00242602">
        <w:rPr>
          <w:rFonts w:hint="eastAsia"/>
        </w:rPr>
        <w:t>元</w:t>
      </w:r>
      <w:r>
        <w:rPr>
          <w:rFonts w:hint="eastAsia"/>
        </w:rPr>
        <w:t>年</w:t>
      </w:r>
      <w:r w:rsidR="00242602">
        <w:rPr>
          <w:rFonts w:hint="eastAsia"/>
        </w:rPr>
        <w:t>１２</w:t>
      </w:r>
      <w:r>
        <w:rPr>
          <w:rFonts w:hint="eastAsia"/>
        </w:rPr>
        <w:t>月</w:t>
      </w:r>
      <w:r w:rsidR="00242602">
        <w:rPr>
          <w:rFonts w:hint="eastAsia"/>
        </w:rPr>
        <w:t>１０</w:t>
      </w:r>
      <w:r>
        <w:rPr>
          <w:rFonts w:hint="eastAsia"/>
        </w:rPr>
        <w:t>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２　公　　　　　告　　第</w:t>
      </w:r>
      <w:r w:rsidR="00242602">
        <w:rPr>
          <w:rFonts w:hint="eastAsia"/>
        </w:rPr>
        <w:t>１５０</w:t>
      </w:r>
      <w:bookmarkStart w:id="0" w:name="_GoBack"/>
      <w:bookmarkEnd w:id="0"/>
      <w:r>
        <w:rPr>
          <w:rFonts w:hint="eastAsia"/>
        </w:rPr>
        <w:t>号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３　出　　席　　者</w:t>
      </w:r>
    </w:p>
    <w:p w:rsidR="006A7000" w:rsidRDefault="006A7000" w:rsidP="006A700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（１）代表者（個人の場合は本人）又は代理人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2494"/>
        <w:gridCol w:w="1701"/>
      </w:tblGrid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6A7000" w:rsidRDefault="006A7000" w:rsidP="006A7000">
      <w:pPr>
        <w:adjustRightInd/>
        <w:rPr>
          <w:rFonts w:hAnsi="Times New Roman" w:cs="Times New Roman"/>
          <w:spacing w:val="8"/>
        </w:rPr>
      </w:pPr>
    </w:p>
    <w:p w:rsidR="006A7000" w:rsidRDefault="006A7000" w:rsidP="006A700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（２）その他出席者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2494"/>
        <w:gridCol w:w="1701"/>
      </w:tblGrid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sectPr w:rsidR="00520425" w:rsidSect="00EF09ED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242602"/>
    <w:rsid w:val="00520425"/>
    <w:rsid w:val="00575B28"/>
    <w:rsid w:val="006805C0"/>
    <w:rsid w:val="006A7000"/>
    <w:rsid w:val="008744C8"/>
    <w:rsid w:val="00975077"/>
    <w:rsid w:val="00E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59B4A2B-C61C-4358-B7CC-AEC765CC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9ED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F09ED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EF09ED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EF09ED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EF09ED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2004-12-28T04:13:00Z</cp:lastPrinted>
  <dcterms:created xsi:type="dcterms:W3CDTF">2014-11-17T11:25:00Z</dcterms:created>
  <dcterms:modified xsi:type="dcterms:W3CDTF">2019-12-06T02:09:00Z</dcterms:modified>
</cp:coreProperties>
</file>