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BB" w:rsidRDefault="00A378BB" w:rsidP="00A378BB">
      <w:pPr>
        <w:spacing w:line="400" w:lineRule="exact"/>
        <w:ind w:leftChars="-71" w:left="2" w:rightChars="-144" w:right="-285" w:hangingChars="46" w:hanging="142"/>
        <w:jc w:val="center"/>
        <w:rPr>
          <w:rFonts w:ascii="メイリオ" w:eastAsia="メイリオ" w:hAnsi="メイリオ"/>
          <w:b/>
          <w:color w:val="000000" w:themeColor="text1"/>
          <w:sz w:val="32"/>
          <w:szCs w:val="36"/>
        </w:rPr>
      </w:pPr>
      <w:r>
        <w:rPr>
          <w:rFonts w:ascii="メイリオ" w:eastAsia="メイリオ" w:hAnsi="メイリオ" w:hint="eastAsia"/>
          <w:b/>
          <w:color w:val="000000" w:themeColor="text1"/>
          <w:sz w:val="32"/>
          <w:szCs w:val="36"/>
        </w:rPr>
        <w:t>知って、守って、使う！農林水産業の「知的財産」</w:t>
      </w:r>
    </w:p>
    <w:p w:rsidR="0077126E" w:rsidRPr="00774A41" w:rsidRDefault="00A378BB" w:rsidP="00A378BB">
      <w:pPr>
        <w:spacing w:line="400" w:lineRule="exact"/>
        <w:ind w:leftChars="-71" w:left="2" w:rightChars="-144" w:right="-285" w:hangingChars="46" w:hanging="142"/>
        <w:jc w:val="distribute"/>
        <w:rPr>
          <w:rFonts w:ascii="メイリオ" w:eastAsia="メイリオ" w:hAnsi="メイリオ"/>
          <w:b/>
          <w:color w:val="000000" w:themeColor="text1"/>
          <w:sz w:val="32"/>
          <w:szCs w:val="36"/>
        </w:rPr>
      </w:pPr>
      <w:r>
        <w:rPr>
          <w:rFonts w:ascii="メイリオ" w:eastAsia="メイリオ" w:hAnsi="メイリオ" w:hint="eastAsia"/>
          <w:b/>
          <w:color w:val="000000" w:themeColor="text1"/>
          <w:sz w:val="32"/>
          <w:szCs w:val="36"/>
        </w:rPr>
        <w:t>～</w:t>
      </w:r>
      <w:r w:rsidR="0077126E" w:rsidRPr="00774A41">
        <w:rPr>
          <w:rFonts w:ascii="メイリオ" w:eastAsia="メイリオ" w:hAnsi="メイリオ" w:hint="eastAsia"/>
          <w:b/>
          <w:color w:val="000000" w:themeColor="text1"/>
          <w:sz w:val="32"/>
          <w:szCs w:val="36"/>
        </w:rPr>
        <w:t>福島</w:t>
      </w:r>
      <w:r w:rsidR="0077126E" w:rsidRPr="00774A41">
        <w:rPr>
          <w:rFonts w:ascii="メイリオ" w:eastAsia="メイリオ" w:hAnsi="メイリオ"/>
          <w:b/>
          <w:color w:val="000000" w:themeColor="text1"/>
          <w:sz w:val="32"/>
          <w:szCs w:val="36"/>
        </w:rPr>
        <w:t>ならではの農林水産物等ブランド力強化研修会</w:t>
      </w:r>
      <w:r>
        <w:rPr>
          <w:rFonts w:ascii="メイリオ" w:eastAsia="メイリオ" w:hAnsi="メイリオ" w:hint="eastAsia"/>
          <w:b/>
          <w:color w:val="000000" w:themeColor="text1"/>
          <w:sz w:val="32"/>
          <w:szCs w:val="36"/>
        </w:rPr>
        <w:t>～</w:t>
      </w:r>
      <w:r w:rsidR="001B1A64">
        <w:rPr>
          <w:rFonts w:ascii="メイリオ" w:eastAsia="メイリオ" w:hAnsi="メイリオ" w:hint="eastAsia"/>
          <w:b/>
          <w:color w:val="000000" w:themeColor="text1"/>
          <w:sz w:val="32"/>
          <w:szCs w:val="36"/>
        </w:rPr>
        <w:t>【</w:t>
      </w:r>
      <w:r w:rsidR="0077126E" w:rsidRPr="00774A41">
        <w:rPr>
          <w:rFonts w:ascii="メイリオ" w:eastAsia="メイリオ" w:hAnsi="メイリオ"/>
          <w:b/>
          <w:color w:val="000000" w:themeColor="text1"/>
          <w:sz w:val="32"/>
          <w:szCs w:val="36"/>
        </w:rPr>
        <w:t>参加申込書</w:t>
      </w:r>
      <w:r w:rsidR="001B1A64">
        <w:rPr>
          <w:rFonts w:ascii="メイリオ" w:eastAsia="メイリオ" w:hAnsi="メイリオ" w:hint="eastAsia"/>
          <w:b/>
          <w:color w:val="000000" w:themeColor="text1"/>
          <w:sz w:val="32"/>
          <w:szCs w:val="36"/>
        </w:rPr>
        <w:t>】</w:t>
      </w:r>
    </w:p>
    <w:p w:rsidR="00ED3C8F" w:rsidRPr="001B1A64" w:rsidRDefault="00C070F3" w:rsidP="00A378BB">
      <w:pPr>
        <w:spacing w:line="340" w:lineRule="exact"/>
        <w:jc w:val="center"/>
        <w:rPr>
          <w:rFonts w:ascii="Meiryo UI" w:eastAsia="Meiryo UI" w:hAnsi="Meiryo UI"/>
          <w:b/>
          <w:color w:val="FF0000"/>
          <w:sz w:val="28"/>
          <w:szCs w:val="28"/>
          <w:u w:val="single"/>
        </w:rPr>
      </w:pPr>
      <w:r>
        <w:rPr>
          <w:rFonts w:ascii="Meiryo UI" w:eastAsia="Meiryo UI" w:hAnsi="Meiryo UI" w:hint="eastAsia"/>
          <w:b/>
          <w:color w:val="FF0000"/>
          <w:sz w:val="28"/>
          <w:szCs w:val="28"/>
        </w:rPr>
        <w:t>参加</w:t>
      </w:r>
      <w:r w:rsidR="009A638A" w:rsidRPr="001B1A64">
        <w:rPr>
          <w:rFonts w:ascii="Meiryo UI" w:eastAsia="Meiryo UI" w:hAnsi="Meiryo UI" w:hint="eastAsia"/>
          <w:b/>
          <w:color w:val="FF0000"/>
          <w:sz w:val="28"/>
          <w:szCs w:val="28"/>
        </w:rPr>
        <w:t xml:space="preserve">申込締切　</w:t>
      </w:r>
      <w:r w:rsidR="00774A41" w:rsidRPr="001B1A64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令和６年１０月２１</w:t>
      </w:r>
      <w:r w:rsidR="004258B1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日（月</w:t>
      </w:r>
      <w:r w:rsidR="009A638A" w:rsidRPr="001B1A64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）17時00分　必着</w:t>
      </w:r>
    </w:p>
    <w:p w:rsidR="000B41D0" w:rsidRPr="00774A41" w:rsidRDefault="00ED3C8F" w:rsidP="00A378BB">
      <w:pPr>
        <w:spacing w:line="340" w:lineRule="exact"/>
        <w:jc w:val="left"/>
        <w:rPr>
          <w:rFonts w:ascii="Meiryo UI" w:eastAsia="Meiryo UI" w:hAnsi="Meiryo UI"/>
          <w:b/>
          <w:sz w:val="28"/>
        </w:rPr>
      </w:pPr>
      <w:r w:rsidRPr="00774A41">
        <w:rPr>
          <w:rFonts w:ascii="Meiryo UI" w:eastAsia="Meiryo UI" w:hAnsi="Meiryo UI" w:hint="eastAsia"/>
          <w:b/>
          <w:sz w:val="28"/>
        </w:rPr>
        <w:t>【</w:t>
      </w:r>
      <w:r w:rsidR="0077126E" w:rsidRPr="00774A41">
        <w:rPr>
          <w:rFonts w:ascii="Meiryo UI" w:eastAsia="Meiryo UI" w:hAnsi="Meiryo UI" w:hint="eastAsia"/>
          <w:b/>
          <w:sz w:val="28"/>
        </w:rPr>
        <w:t>申込責任者</w:t>
      </w:r>
      <w:r w:rsidRPr="00774A41">
        <w:rPr>
          <w:rFonts w:ascii="Meiryo UI" w:eastAsia="Meiryo UI" w:hAnsi="Meiryo UI" w:hint="eastAsia"/>
          <w:b/>
          <w:sz w:val="28"/>
        </w:rPr>
        <w:t>】</w:t>
      </w:r>
      <w:bookmarkStart w:id="0" w:name="_GoBack"/>
      <w:bookmarkEnd w:id="0"/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9F4593" w:rsidRPr="00774A41" w:rsidTr="008B61FC">
        <w:trPr>
          <w:trHeight w:val="557"/>
        </w:trPr>
        <w:tc>
          <w:tcPr>
            <w:tcW w:w="1696" w:type="dxa"/>
            <w:vAlign w:val="center"/>
          </w:tcPr>
          <w:p w:rsidR="009F4593" w:rsidRPr="00774A41" w:rsidRDefault="009F4593" w:rsidP="009F4593">
            <w:pPr>
              <w:jc w:val="distribute"/>
              <w:rPr>
                <w:rFonts w:ascii="Meiryo UI" w:eastAsia="Meiryo UI" w:hAnsi="Meiryo UI"/>
                <w:b/>
                <w:sz w:val="22"/>
              </w:rPr>
            </w:pPr>
            <w:r w:rsidRPr="00774A41">
              <w:rPr>
                <w:rFonts w:ascii="Meiryo UI" w:eastAsia="Meiryo UI" w:hAnsi="Meiryo UI" w:hint="eastAsia"/>
                <w:b/>
                <w:sz w:val="22"/>
              </w:rPr>
              <w:t>所属名</w:t>
            </w:r>
          </w:p>
        </w:tc>
        <w:tc>
          <w:tcPr>
            <w:tcW w:w="7513" w:type="dxa"/>
          </w:tcPr>
          <w:p w:rsidR="009F4593" w:rsidRPr="00774A41" w:rsidRDefault="009F4593" w:rsidP="00ED3C8F">
            <w:pPr>
              <w:jc w:val="left"/>
              <w:rPr>
                <w:rFonts w:ascii="Meiryo UI" w:eastAsia="Meiryo UI" w:hAnsi="Meiryo UI"/>
                <w:b/>
                <w:sz w:val="22"/>
              </w:rPr>
            </w:pPr>
          </w:p>
        </w:tc>
      </w:tr>
      <w:tr w:rsidR="009F4593" w:rsidRPr="00774A41" w:rsidTr="008B61FC">
        <w:trPr>
          <w:trHeight w:val="553"/>
        </w:trPr>
        <w:tc>
          <w:tcPr>
            <w:tcW w:w="1696" w:type="dxa"/>
            <w:vAlign w:val="center"/>
          </w:tcPr>
          <w:p w:rsidR="009F4593" w:rsidRPr="00774A41" w:rsidRDefault="009F4593" w:rsidP="009F4593">
            <w:pPr>
              <w:jc w:val="distribute"/>
              <w:rPr>
                <w:rFonts w:ascii="Meiryo UI" w:eastAsia="Meiryo UI" w:hAnsi="Meiryo UI"/>
                <w:b/>
                <w:sz w:val="22"/>
              </w:rPr>
            </w:pPr>
            <w:r w:rsidRPr="00774A41">
              <w:rPr>
                <w:rFonts w:ascii="Meiryo UI" w:eastAsia="Meiryo UI" w:hAnsi="Meiryo UI" w:hint="eastAsia"/>
                <w:b/>
                <w:sz w:val="22"/>
              </w:rPr>
              <w:t>回答者氏名</w:t>
            </w:r>
          </w:p>
        </w:tc>
        <w:tc>
          <w:tcPr>
            <w:tcW w:w="7513" w:type="dxa"/>
          </w:tcPr>
          <w:p w:rsidR="009F4593" w:rsidRPr="00774A41" w:rsidRDefault="009F4593" w:rsidP="00ED3C8F">
            <w:pPr>
              <w:jc w:val="left"/>
              <w:rPr>
                <w:rFonts w:ascii="Meiryo UI" w:eastAsia="Meiryo UI" w:hAnsi="Meiryo UI"/>
                <w:b/>
                <w:sz w:val="22"/>
              </w:rPr>
            </w:pPr>
          </w:p>
        </w:tc>
      </w:tr>
      <w:tr w:rsidR="009F4593" w:rsidRPr="00774A41" w:rsidTr="008B61FC">
        <w:trPr>
          <w:trHeight w:val="549"/>
        </w:trPr>
        <w:tc>
          <w:tcPr>
            <w:tcW w:w="1696" w:type="dxa"/>
            <w:vAlign w:val="center"/>
          </w:tcPr>
          <w:p w:rsidR="009F4593" w:rsidRPr="00774A41" w:rsidRDefault="0077126E" w:rsidP="009F4593">
            <w:pPr>
              <w:jc w:val="distribute"/>
              <w:rPr>
                <w:rFonts w:ascii="Meiryo UI" w:eastAsia="Meiryo UI" w:hAnsi="Meiryo UI"/>
                <w:b/>
                <w:sz w:val="22"/>
              </w:rPr>
            </w:pPr>
            <w:r w:rsidRPr="00774A41">
              <w:rPr>
                <w:rFonts w:ascii="Meiryo UI" w:eastAsia="Meiryo UI" w:hAnsi="Meiryo UI" w:hint="eastAsia"/>
                <w:b/>
                <w:sz w:val="22"/>
              </w:rPr>
              <w:t>連絡先</w:t>
            </w:r>
          </w:p>
        </w:tc>
        <w:tc>
          <w:tcPr>
            <w:tcW w:w="7513" w:type="dxa"/>
          </w:tcPr>
          <w:p w:rsidR="009F4593" w:rsidRPr="00774A41" w:rsidRDefault="009F4593" w:rsidP="00ED3C8F">
            <w:pPr>
              <w:jc w:val="left"/>
              <w:rPr>
                <w:rFonts w:ascii="Meiryo UI" w:eastAsia="Meiryo UI" w:hAnsi="Meiryo UI"/>
                <w:b/>
                <w:sz w:val="22"/>
              </w:rPr>
            </w:pPr>
          </w:p>
        </w:tc>
      </w:tr>
    </w:tbl>
    <w:p w:rsidR="000B41D0" w:rsidRPr="00774A41" w:rsidRDefault="00ED3C8F" w:rsidP="001B1A64">
      <w:pPr>
        <w:spacing w:beforeLines="50" w:before="143" w:line="320" w:lineRule="exact"/>
        <w:jc w:val="left"/>
        <w:rPr>
          <w:rFonts w:ascii="Meiryo UI" w:eastAsia="Meiryo UI" w:hAnsi="Meiryo UI"/>
          <w:b/>
          <w:sz w:val="28"/>
        </w:rPr>
      </w:pPr>
      <w:r w:rsidRPr="00774A41">
        <w:rPr>
          <w:rFonts w:ascii="Meiryo UI" w:eastAsia="Meiryo UI" w:hAnsi="Meiryo UI" w:hint="eastAsia"/>
          <w:b/>
          <w:sz w:val="28"/>
        </w:rPr>
        <w:t>【参加者】</w:t>
      </w:r>
    </w:p>
    <w:tbl>
      <w:tblPr>
        <w:tblStyle w:val="a3"/>
        <w:tblW w:w="9209" w:type="dxa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3046"/>
        <w:gridCol w:w="1627"/>
        <w:gridCol w:w="1607"/>
        <w:gridCol w:w="1937"/>
        <w:gridCol w:w="992"/>
      </w:tblGrid>
      <w:tr w:rsidR="0077126E" w:rsidRPr="00774A41" w:rsidTr="001B1A64">
        <w:trPr>
          <w:trHeight w:val="515"/>
        </w:trPr>
        <w:tc>
          <w:tcPr>
            <w:tcW w:w="3046" w:type="dxa"/>
            <w:shd w:val="clear" w:color="auto" w:fill="D9D9D9" w:themeFill="background1" w:themeFillShade="D9"/>
            <w:vAlign w:val="center"/>
          </w:tcPr>
          <w:p w:rsidR="0077126E" w:rsidRPr="001B1A64" w:rsidRDefault="0077126E" w:rsidP="001B1A64">
            <w:pPr>
              <w:spacing w:before="240" w:line="2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B1A64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3234" w:type="dxa"/>
            <w:gridSpan w:val="2"/>
            <w:shd w:val="clear" w:color="auto" w:fill="D9D9D9" w:themeFill="background1" w:themeFillShade="D9"/>
            <w:vAlign w:val="center"/>
          </w:tcPr>
          <w:p w:rsidR="0077126E" w:rsidRPr="001B1A64" w:rsidRDefault="00CA1E2D" w:rsidP="00CA1E2D">
            <w:pPr>
              <w:spacing w:before="240" w:line="2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研修会　</w:t>
            </w:r>
            <w:r w:rsidR="0077126E" w:rsidRPr="001B1A64">
              <w:rPr>
                <w:rFonts w:ascii="Meiryo UI" w:eastAsia="Meiryo UI" w:hAnsi="Meiryo UI" w:hint="eastAsia"/>
                <w:sz w:val="24"/>
                <w:szCs w:val="24"/>
              </w:rPr>
              <w:t>参加区分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77126E" w:rsidRPr="001B1A64" w:rsidRDefault="0077126E" w:rsidP="001B1A64">
            <w:pPr>
              <w:spacing w:before="240" w:line="2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B1A64">
              <w:rPr>
                <w:rFonts w:ascii="Meiryo UI" w:eastAsia="Meiryo UI" w:hAnsi="Meiryo UI" w:hint="eastAsia"/>
                <w:sz w:val="24"/>
                <w:szCs w:val="24"/>
              </w:rPr>
              <w:t>ＧＩ個別相談会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7126E" w:rsidRPr="001B1A64" w:rsidRDefault="0077126E" w:rsidP="001B1A64">
            <w:pPr>
              <w:spacing w:before="240" w:line="2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B1A64">
              <w:rPr>
                <w:rFonts w:ascii="Meiryo UI" w:eastAsia="Meiryo UI" w:hAnsi="Meiryo UI" w:hint="eastAsia"/>
                <w:sz w:val="24"/>
                <w:szCs w:val="24"/>
              </w:rPr>
              <w:t>弁当</w:t>
            </w:r>
          </w:p>
        </w:tc>
      </w:tr>
      <w:tr w:rsidR="0077126E" w:rsidRPr="00774A41" w:rsidTr="001B1A64">
        <w:trPr>
          <w:trHeight w:val="665"/>
        </w:trPr>
        <w:tc>
          <w:tcPr>
            <w:tcW w:w="3046" w:type="dxa"/>
          </w:tcPr>
          <w:p w:rsidR="0077126E" w:rsidRPr="00774A41" w:rsidRDefault="00AD675A" w:rsidP="00833FC3">
            <w:pPr>
              <w:spacing w:before="24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74A41">
              <w:rPr>
                <w:rFonts w:ascii="Meiryo UI" w:eastAsia="Meiryo UI" w:hAnsi="Meiryo UI" w:hint="eastAsia"/>
                <w:sz w:val="24"/>
                <w:szCs w:val="28"/>
              </w:rPr>
              <w:t>（例）福島　太郎</w:t>
            </w:r>
          </w:p>
        </w:tc>
        <w:tc>
          <w:tcPr>
            <w:tcW w:w="1627" w:type="dxa"/>
          </w:tcPr>
          <w:p w:rsidR="0077126E" w:rsidRPr="00774A41" w:rsidRDefault="00AD675A" w:rsidP="00833FC3">
            <w:pPr>
              <w:spacing w:before="240"/>
              <w:jc w:val="center"/>
              <w:rPr>
                <w:rFonts w:ascii="Meiryo UI" w:eastAsia="Meiryo UI" w:hAnsi="Meiryo UI"/>
                <w:sz w:val="22"/>
              </w:rPr>
            </w:pPr>
            <w:r w:rsidRPr="00774A41">
              <w:rPr>
                <w:rFonts w:ascii="Meiryo UI" w:eastAsia="Meiryo UI" w:hAnsi="Meiryo UI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12345B" wp14:editId="436F60B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191135</wp:posOffset>
                      </wp:positionV>
                      <wp:extent cx="800100" cy="259080"/>
                      <wp:effectExtent l="0" t="0" r="19050" b="266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590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216363" id="楕円 1" o:spid="_x0000_s1026" style="position:absolute;left:0;text-align:left;margin-left:3.2pt;margin-top:15.05pt;width:63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" filled="f" strokecolor="black [3213]">
                      <v:stroke joinstyle="miter"/>
                    </v:oval>
                  </w:pict>
                </mc:Fallback>
              </mc:AlternateContent>
            </w:r>
            <w:r w:rsidRPr="00774A41">
              <w:rPr>
                <w:rFonts w:ascii="Meiryo UI" w:eastAsia="Meiryo UI" w:hAnsi="Meiryo UI" w:hint="eastAsia"/>
                <w:sz w:val="22"/>
              </w:rPr>
              <w:t>第一部</w:t>
            </w:r>
          </w:p>
        </w:tc>
        <w:tc>
          <w:tcPr>
            <w:tcW w:w="1607" w:type="dxa"/>
          </w:tcPr>
          <w:p w:rsidR="0077126E" w:rsidRPr="00774A41" w:rsidRDefault="00AD675A" w:rsidP="00833FC3">
            <w:pPr>
              <w:spacing w:before="240"/>
              <w:jc w:val="center"/>
              <w:rPr>
                <w:rFonts w:ascii="Meiryo UI" w:eastAsia="Meiryo UI" w:hAnsi="Meiryo UI"/>
                <w:sz w:val="22"/>
              </w:rPr>
            </w:pPr>
            <w:r w:rsidRPr="00774A41">
              <w:rPr>
                <w:rFonts w:ascii="Meiryo UI" w:eastAsia="Meiryo UI" w:hAnsi="Meiryo UI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A5F9B4" wp14:editId="2169556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198120</wp:posOffset>
                      </wp:positionV>
                      <wp:extent cx="800100" cy="259080"/>
                      <wp:effectExtent l="0" t="0" r="19050" b="2667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590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B5A551" id="楕円 2" o:spid="_x0000_s1026" style="position:absolute;left:0;text-align:left;margin-left:1.8pt;margin-top:15.6pt;width:63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" filled="f" strokecolor="black [3213]">
                      <v:stroke joinstyle="miter"/>
                    </v:oval>
                  </w:pict>
                </mc:Fallback>
              </mc:AlternateContent>
            </w:r>
            <w:r w:rsidRPr="00774A41">
              <w:rPr>
                <w:rFonts w:ascii="Meiryo UI" w:eastAsia="Meiryo UI" w:hAnsi="Meiryo UI" w:hint="eastAsia"/>
                <w:sz w:val="22"/>
              </w:rPr>
              <w:t>第二部</w:t>
            </w:r>
          </w:p>
        </w:tc>
        <w:tc>
          <w:tcPr>
            <w:tcW w:w="1937" w:type="dxa"/>
          </w:tcPr>
          <w:p w:rsidR="0077126E" w:rsidRPr="00774A41" w:rsidRDefault="00AD675A" w:rsidP="00833FC3">
            <w:pPr>
              <w:spacing w:before="24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774A41">
              <w:rPr>
                <w:rFonts w:ascii="Meiryo UI" w:eastAsia="Meiryo UI" w:hAnsi="Meiryo UI" w:hint="eastAsia"/>
                <w:sz w:val="24"/>
                <w:szCs w:val="24"/>
              </w:rPr>
              <w:t>〇</w:t>
            </w:r>
          </w:p>
        </w:tc>
        <w:tc>
          <w:tcPr>
            <w:tcW w:w="992" w:type="dxa"/>
          </w:tcPr>
          <w:p w:rsidR="0077126E" w:rsidRPr="00774A41" w:rsidRDefault="00AD675A" w:rsidP="00833FC3">
            <w:pPr>
              <w:spacing w:before="24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774A41">
              <w:rPr>
                <w:rFonts w:ascii="Meiryo UI" w:eastAsia="Meiryo UI" w:hAnsi="Meiryo UI" w:hint="eastAsia"/>
                <w:sz w:val="24"/>
                <w:szCs w:val="24"/>
              </w:rPr>
              <w:t>〇</w:t>
            </w:r>
          </w:p>
        </w:tc>
      </w:tr>
      <w:tr w:rsidR="0077126E" w:rsidRPr="00774A41" w:rsidTr="001B1A64">
        <w:trPr>
          <w:trHeight w:val="609"/>
        </w:trPr>
        <w:tc>
          <w:tcPr>
            <w:tcW w:w="3046" w:type="dxa"/>
          </w:tcPr>
          <w:p w:rsidR="0077126E" w:rsidRPr="00774A41" w:rsidRDefault="0077126E" w:rsidP="00833FC3">
            <w:pPr>
              <w:spacing w:before="24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627" w:type="dxa"/>
          </w:tcPr>
          <w:p w:rsidR="0077126E" w:rsidRPr="00774A41" w:rsidRDefault="00AD675A" w:rsidP="00833FC3">
            <w:pPr>
              <w:spacing w:before="24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74A41">
              <w:rPr>
                <w:rFonts w:ascii="Meiryo UI" w:eastAsia="Meiryo UI" w:hAnsi="Meiryo UI" w:hint="eastAsia"/>
                <w:sz w:val="22"/>
              </w:rPr>
              <w:t>第一部</w:t>
            </w:r>
          </w:p>
        </w:tc>
        <w:tc>
          <w:tcPr>
            <w:tcW w:w="1607" w:type="dxa"/>
          </w:tcPr>
          <w:p w:rsidR="0077126E" w:rsidRPr="00774A41" w:rsidRDefault="00AD675A" w:rsidP="00833FC3">
            <w:pPr>
              <w:spacing w:before="24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74A41">
              <w:rPr>
                <w:rFonts w:ascii="Meiryo UI" w:eastAsia="Meiryo UI" w:hAnsi="Meiryo UI" w:hint="eastAsia"/>
                <w:sz w:val="22"/>
              </w:rPr>
              <w:t>第二部</w:t>
            </w:r>
          </w:p>
        </w:tc>
        <w:tc>
          <w:tcPr>
            <w:tcW w:w="1937" w:type="dxa"/>
          </w:tcPr>
          <w:p w:rsidR="0077126E" w:rsidRPr="00774A41" w:rsidRDefault="0077126E" w:rsidP="00833FC3">
            <w:pPr>
              <w:spacing w:before="24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26E" w:rsidRPr="00774A41" w:rsidRDefault="0077126E" w:rsidP="00833FC3">
            <w:pPr>
              <w:spacing w:before="24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7126E" w:rsidRPr="00774A41" w:rsidTr="001B1A64">
        <w:trPr>
          <w:trHeight w:val="694"/>
        </w:trPr>
        <w:tc>
          <w:tcPr>
            <w:tcW w:w="3046" w:type="dxa"/>
          </w:tcPr>
          <w:p w:rsidR="0077126E" w:rsidRPr="00774A41" w:rsidRDefault="0077126E" w:rsidP="00833FC3">
            <w:pPr>
              <w:spacing w:before="24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627" w:type="dxa"/>
          </w:tcPr>
          <w:p w:rsidR="0077126E" w:rsidRPr="00774A41" w:rsidRDefault="00AD675A" w:rsidP="00833FC3">
            <w:pPr>
              <w:spacing w:before="24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74A41">
              <w:rPr>
                <w:rFonts w:ascii="Meiryo UI" w:eastAsia="Meiryo UI" w:hAnsi="Meiryo UI" w:hint="eastAsia"/>
                <w:sz w:val="22"/>
              </w:rPr>
              <w:t>第一部</w:t>
            </w:r>
          </w:p>
        </w:tc>
        <w:tc>
          <w:tcPr>
            <w:tcW w:w="1607" w:type="dxa"/>
          </w:tcPr>
          <w:p w:rsidR="0077126E" w:rsidRPr="00774A41" w:rsidRDefault="00AD675A" w:rsidP="00833FC3">
            <w:pPr>
              <w:spacing w:before="24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74A41">
              <w:rPr>
                <w:rFonts w:ascii="Meiryo UI" w:eastAsia="Meiryo UI" w:hAnsi="Meiryo UI" w:hint="eastAsia"/>
                <w:sz w:val="22"/>
              </w:rPr>
              <w:t>第二部</w:t>
            </w:r>
          </w:p>
        </w:tc>
        <w:tc>
          <w:tcPr>
            <w:tcW w:w="1937" w:type="dxa"/>
          </w:tcPr>
          <w:p w:rsidR="0077126E" w:rsidRPr="00774A41" w:rsidRDefault="0077126E" w:rsidP="00833FC3">
            <w:pPr>
              <w:spacing w:before="24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26E" w:rsidRPr="00774A41" w:rsidRDefault="0077126E" w:rsidP="00833FC3">
            <w:pPr>
              <w:spacing w:before="24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7126E" w:rsidRPr="00774A41" w:rsidTr="001B1A64">
        <w:trPr>
          <w:trHeight w:val="694"/>
        </w:trPr>
        <w:tc>
          <w:tcPr>
            <w:tcW w:w="3046" w:type="dxa"/>
          </w:tcPr>
          <w:p w:rsidR="0077126E" w:rsidRPr="00774A41" w:rsidRDefault="0077126E" w:rsidP="00833FC3">
            <w:pPr>
              <w:spacing w:before="24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627" w:type="dxa"/>
          </w:tcPr>
          <w:p w:rsidR="0077126E" w:rsidRPr="00774A41" w:rsidRDefault="00AD675A" w:rsidP="00833FC3">
            <w:pPr>
              <w:spacing w:before="24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74A41">
              <w:rPr>
                <w:rFonts w:ascii="Meiryo UI" w:eastAsia="Meiryo UI" w:hAnsi="Meiryo UI" w:hint="eastAsia"/>
                <w:sz w:val="22"/>
              </w:rPr>
              <w:t>第一部</w:t>
            </w:r>
          </w:p>
        </w:tc>
        <w:tc>
          <w:tcPr>
            <w:tcW w:w="1607" w:type="dxa"/>
          </w:tcPr>
          <w:p w:rsidR="0077126E" w:rsidRPr="00774A41" w:rsidRDefault="00AD675A" w:rsidP="00833FC3">
            <w:pPr>
              <w:spacing w:before="24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74A41">
              <w:rPr>
                <w:rFonts w:ascii="Meiryo UI" w:eastAsia="Meiryo UI" w:hAnsi="Meiryo UI" w:hint="eastAsia"/>
                <w:sz w:val="22"/>
              </w:rPr>
              <w:t>第二部</w:t>
            </w:r>
          </w:p>
        </w:tc>
        <w:tc>
          <w:tcPr>
            <w:tcW w:w="1937" w:type="dxa"/>
          </w:tcPr>
          <w:p w:rsidR="0077126E" w:rsidRPr="00774A41" w:rsidRDefault="0077126E" w:rsidP="00833FC3">
            <w:pPr>
              <w:spacing w:before="24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26E" w:rsidRPr="00774A41" w:rsidRDefault="0077126E" w:rsidP="00833FC3">
            <w:pPr>
              <w:spacing w:before="24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7126E" w:rsidRPr="00774A41" w:rsidTr="001B1A64">
        <w:trPr>
          <w:trHeight w:val="694"/>
        </w:trPr>
        <w:tc>
          <w:tcPr>
            <w:tcW w:w="3046" w:type="dxa"/>
          </w:tcPr>
          <w:p w:rsidR="0077126E" w:rsidRPr="00774A41" w:rsidRDefault="0077126E" w:rsidP="00833FC3">
            <w:pPr>
              <w:spacing w:before="24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627" w:type="dxa"/>
          </w:tcPr>
          <w:p w:rsidR="0077126E" w:rsidRPr="00774A41" w:rsidRDefault="00AD675A" w:rsidP="00833FC3">
            <w:pPr>
              <w:spacing w:before="24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74A41">
              <w:rPr>
                <w:rFonts w:ascii="Meiryo UI" w:eastAsia="Meiryo UI" w:hAnsi="Meiryo UI" w:hint="eastAsia"/>
                <w:sz w:val="22"/>
              </w:rPr>
              <w:t>第一部</w:t>
            </w:r>
          </w:p>
        </w:tc>
        <w:tc>
          <w:tcPr>
            <w:tcW w:w="1607" w:type="dxa"/>
          </w:tcPr>
          <w:p w:rsidR="0077126E" w:rsidRPr="00774A41" w:rsidRDefault="00AD675A" w:rsidP="00833FC3">
            <w:pPr>
              <w:spacing w:before="24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74A41">
              <w:rPr>
                <w:rFonts w:ascii="Meiryo UI" w:eastAsia="Meiryo UI" w:hAnsi="Meiryo UI" w:hint="eastAsia"/>
                <w:sz w:val="22"/>
              </w:rPr>
              <w:t>第二部</w:t>
            </w:r>
          </w:p>
        </w:tc>
        <w:tc>
          <w:tcPr>
            <w:tcW w:w="1937" w:type="dxa"/>
          </w:tcPr>
          <w:p w:rsidR="0077126E" w:rsidRPr="00774A41" w:rsidRDefault="0077126E" w:rsidP="00833FC3">
            <w:pPr>
              <w:spacing w:before="24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26E" w:rsidRPr="00774A41" w:rsidRDefault="0077126E" w:rsidP="00833FC3">
            <w:pPr>
              <w:spacing w:before="24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8B61FC" w:rsidRPr="001B1A64" w:rsidRDefault="008B61FC" w:rsidP="001B1A64">
      <w:pPr>
        <w:spacing w:line="300" w:lineRule="exact"/>
        <w:jc w:val="left"/>
        <w:rPr>
          <w:rFonts w:ascii="Meiryo UI" w:eastAsia="Meiryo UI" w:hAnsi="Meiryo UI"/>
          <w:szCs w:val="21"/>
        </w:rPr>
      </w:pPr>
      <w:r w:rsidRPr="001B1A64">
        <w:rPr>
          <w:rFonts w:ascii="Meiryo UI" w:eastAsia="Meiryo UI" w:hAnsi="Meiryo UI" w:hint="eastAsia"/>
          <w:szCs w:val="21"/>
        </w:rPr>
        <w:t>・参加される研修会</w:t>
      </w:r>
      <w:r w:rsidR="00E270B1">
        <w:rPr>
          <w:rFonts w:ascii="Meiryo UI" w:eastAsia="Meiryo UI" w:hAnsi="Meiryo UI" w:hint="eastAsia"/>
          <w:szCs w:val="21"/>
        </w:rPr>
        <w:t>・相談会</w:t>
      </w:r>
      <w:r w:rsidRPr="001B1A64">
        <w:rPr>
          <w:rFonts w:ascii="Meiryo UI" w:eastAsia="Meiryo UI" w:hAnsi="Meiryo UI" w:hint="eastAsia"/>
          <w:szCs w:val="21"/>
        </w:rPr>
        <w:t>に○を付けてください。</w:t>
      </w:r>
    </w:p>
    <w:p w:rsidR="008B61FC" w:rsidRPr="001B1A64" w:rsidRDefault="00C070F3" w:rsidP="001B1A64">
      <w:pPr>
        <w:spacing w:line="300" w:lineRule="exac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・弁当が必要な方は弁当</w:t>
      </w:r>
      <w:r w:rsidR="008B61FC" w:rsidRPr="001B1A64">
        <w:rPr>
          <w:rFonts w:ascii="Meiryo UI" w:eastAsia="Meiryo UI" w:hAnsi="Meiryo UI" w:hint="eastAsia"/>
          <w:szCs w:val="21"/>
        </w:rPr>
        <w:t>欄に○を付けてください。</w:t>
      </w:r>
      <w:r>
        <w:rPr>
          <w:rFonts w:ascii="Meiryo UI" w:eastAsia="Meiryo UI" w:hAnsi="Meiryo UI" w:hint="eastAsia"/>
          <w:szCs w:val="21"/>
        </w:rPr>
        <w:t>弁当代は</w:t>
      </w:r>
      <w:r w:rsidR="00CE42BD" w:rsidRPr="001B1A64">
        <w:rPr>
          <w:rFonts w:ascii="Meiryo UI" w:eastAsia="Meiryo UI" w:hAnsi="Meiryo UI" w:hint="eastAsia"/>
          <w:szCs w:val="21"/>
        </w:rPr>
        <w:t>500</w:t>
      </w:r>
      <w:r>
        <w:rPr>
          <w:rFonts w:ascii="Meiryo UI" w:eastAsia="Meiryo UI" w:hAnsi="Meiryo UI" w:hint="eastAsia"/>
          <w:szCs w:val="21"/>
        </w:rPr>
        <w:t>円です。</w:t>
      </w:r>
      <w:r w:rsidR="008B61FC" w:rsidRPr="001B1A64">
        <w:rPr>
          <w:rFonts w:ascii="Meiryo UI" w:eastAsia="Meiryo UI" w:hAnsi="Meiryo UI" w:hint="eastAsia"/>
          <w:szCs w:val="21"/>
        </w:rPr>
        <w:t>当日</w:t>
      </w:r>
      <w:r>
        <w:rPr>
          <w:rFonts w:ascii="Meiryo UI" w:eastAsia="Meiryo UI" w:hAnsi="Meiryo UI" w:hint="eastAsia"/>
          <w:szCs w:val="21"/>
        </w:rPr>
        <w:t>、釣り銭のないようお支払くいださい</w:t>
      </w:r>
      <w:r w:rsidR="008B61FC" w:rsidRPr="001B1A64">
        <w:rPr>
          <w:rFonts w:ascii="Meiryo UI" w:eastAsia="Meiryo UI" w:hAnsi="Meiryo UI" w:hint="eastAsia"/>
          <w:szCs w:val="21"/>
        </w:rPr>
        <w:t>。</w:t>
      </w:r>
    </w:p>
    <w:p w:rsidR="00AD675A" w:rsidRPr="001B1A64" w:rsidRDefault="00E270B1" w:rsidP="001B1A64">
      <w:pPr>
        <w:spacing w:line="300" w:lineRule="exac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・申込後、弁当をキャンセルされる場合は10月21日（月）</w:t>
      </w:r>
      <w:r w:rsidR="008B61FC" w:rsidRPr="001B1A64">
        <w:rPr>
          <w:rFonts w:ascii="Meiryo UI" w:eastAsia="Meiryo UI" w:hAnsi="Meiryo UI" w:hint="eastAsia"/>
          <w:szCs w:val="21"/>
        </w:rPr>
        <w:t>までにお申し出ください。</w:t>
      </w:r>
    </w:p>
    <w:p w:rsidR="00833FC3" w:rsidRPr="00C070F3" w:rsidRDefault="00CE42BD" w:rsidP="001B1A64">
      <w:pPr>
        <w:spacing w:beforeLines="50" w:before="143" w:line="240" w:lineRule="exact"/>
        <w:jc w:val="left"/>
        <w:rPr>
          <w:rFonts w:ascii="Meiryo UI" w:eastAsia="Meiryo UI" w:hAnsi="Meiryo UI"/>
          <w:b/>
          <w:color w:val="FF0000"/>
          <w:sz w:val="28"/>
        </w:rPr>
      </w:pPr>
      <w:r w:rsidRPr="00774A41">
        <w:rPr>
          <w:rFonts w:ascii="Meiryo UI" w:eastAsia="Meiryo UI" w:hAnsi="Meiryo UI" w:hint="eastAsia"/>
          <w:b/>
          <w:sz w:val="28"/>
        </w:rPr>
        <w:t>【</w:t>
      </w:r>
      <w:r w:rsidR="004258B1">
        <w:rPr>
          <w:rFonts w:ascii="Meiryo UI" w:eastAsia="Meiryo UI" w:hAnsi="Meiryo UI" w:hint="eastAsia"/>
          <w:b/>
          <w:sz w:val="28"/>
        </w:rPr>
        <w:t>事前</w:t>
      </w:r>
      <w:r w:rsidRPr="00774A41">
        <w:rPr>
          <w:rFonts w:ascii="Meiryo UI" w:eastAsia="Meiryo UI" w:hAnsi="Meiryo UI" w:hint="eastAsia"/>
          <w:b/>
          <w:sz w:val="28"/>
        </w:rPr>
        <w:t>質問】</w:t>
      </w:r>
      <w:r w:rsidR="00C070F3">
        <w:rPr>
          <w:rFonts w:ascii="Meiryo UI" w:eastAsia="Meiryo UI" w:hAnsi="Meiryo UI" w:hint="eastAsia"/>
          <w:b/>
          <w:sz w:val="28"/>
        </w:rPr>
        <w:t xml:space="preserve">　</w:t>
      </w:r>
      <w:r w:rsidR="00E270B1">
        <w:rPr>
          <w:rFonts w:ascii="Meiryo UI" w:eastAsia="Meiryo UI" w:hAnsi="Meiryo UI" w:hint="eastAsia"/>
          <w:b/>
          <w:color w:val="FF0000"/>
          <w:sz w:val="28"/>
        </w:rPr>
        <w:t>質問の事前受付</w:t>
      </w:r>
      <w:r w:rsidR="002F6F2C">
        <w:rPr>
          <w:rFonts w:ascii="Meiryo UI" w:eastAsia="Meiryo UI" w:hAnsi="Meiryo UI" w:hint="eastAsia"/>
          <w:b/>
          <w:color w:val="FF0000"/>
          <w:sz w:val="28"/>
        </w:rPr>
        <w:t>締切</w:t>
      </w:r>
      <w:r w:rsidR="00B058A3">
        <w:rPr>
          <w:rFonts w:ascii="Meiryo UI" w:eastAsia="Meiryo UI" w:hAnsi="Meiryo UI" w:hint="eastAsia"/>
          <w:b/>
          <w:color w:val="FF0000"/>
          <w:sz w:val="28"/>
        </w:rPr>
        <w:t>：</w:t>
      </w:r>
      <w:r w:rsidR="00C070F3" w:rsidRPr="00C070F3">
        <w:rPr>
          <w:rFonts w:ascii="Meiryo UI" w:eastAsia="Meiryo UI" w:hAnsi="Meiryo UI" w:hint="eastAsia"/>
          <w:b/>
          <w:color w:val="FF0000"/>
          <w:sz w:val="28"/>
        </w:rPr>
        <w:t>令和６年10月10日（木）</w:t>
      </w:r>
      <w:r w:rsidR="00C070F3">
        <w:rPr>
          <w:rFonts w:ascii="Meiryo UI" w:eastAsia="Meiryo UI" w:hAnsi="Meiryo UI" w:hint="eastAsia"/>
          <w:b/>
          <w:color w:val="FF0000"/>
          <w:sz w:val="28"/>
        </w:rPr>
        <w:t>17時</w:t>
      </w:r>
      <w:r w:rsidR="002F6F2C">
        <w:rPr>
          <w:rFonts w:ascii="Meiryo UI" w:eastAsia="Meiryo UI" w:hAnsi="Meiryo UI" w:hint="eastAsia"/>
          <w:b/>
          <w:color w:val="FF0000"/>
          <w:sz w:val="28"/>
        </w:rPr>
        <w:t>まで</w:t>
      </w:r>
    </w:p>
    <w:p w:rsidR="00833FC3" w:rsidRPr="00774A41" w:rsidRDefault="001B1A64" w:rsidP="00833FC3">
      <w:pPr>
        <w:spacing w:line="240" w:lineRule="exact"/>
        <w:ind w:firstLineChars="100" w:firstLine="198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第一部、第二部の</w:t>
      </w:r>
      <w:r w:rsidR="004258B1">
        <w:rPr>
          <w:rFonts w:ascii="Meiryo UI" w:eastAsia="Meiryo UI" w:hAnsi="Meiryo UI" w:hint="eastAsia"/>
        </w:rPr>
        <w:t>講師に質問したい内容があればお書きください。講演の中で回答させていた</w:t>
      </w:r>
      <w:r w:rsidR="00CE42BD" w:rsidRPr="00774A41">
        <w:rPr>
          <w:rFonts w:ascii="Meiryo UI" w:eastAsia="Meiryo UI" w:hAnsi="Meiryo UI" w:hint="eastAsia"/>
        </w:rPr>
        <w:t>だきます。</w:t>
      </w:r>
    </w:p>
    <w:p w:rsidR="008B61FC" w:rsidRPr="00774A41" w:rsidRDefault="00CE42BD" w:rsidP="00833FC3">
      <w:pPr>
        <w:spacing w:line="240" w:lineRule="exact"/>
        <w:ind w:firstLineChars="100" w:firstLine="198"/>
        <w:jc w:val="left"/>
        <w:rPr>
          <w:rFonts w:ascii="Meiryo UI" w:eastAsia="Meiryo UI" w:hAnsi="Meiryo UI"/>
        </w:rPr>
      </w:pPr>
      <w:r w:rsidRPr="00774A41">
        <w:rPr>
          <w:rFonts w:ascii="Meiryo UI" w:eastAsia="Meiryo UI" w:hAnsi="Meiryo UI" w:hint="eastAsia"/>
        </w:rPr>
        <w:t>なお、</w:t>
      </w:r>
      <w:r w:rsidR="00E270B1">
        <w:rPr>
          <w:rFonts w:ascii="Meiryo UI" w:eastAsia="Meiryo UI" w:hAnsi="Meiryo UI" w:hint="eastAsia"/>
        </w:rPr>
        <w:t>質問数によっては全ての質問に回答</w:t>
      </w:r>
      <w:r w:rsidR="00CA1E2D">
        <w:rPr>
          <w:rFonts w:ascii="Meiryo UI" w:eastAsia="Meiryo UI" w:hAnsi="Meiryo UI" w:hint="eastAsia"/>
        </w:rPr>
        <w:t>できない場合がありますので</w:t>
      </w:r>
      <w:r w:rsidRPr="00774A41">
        <w:rPr>
          <w:rFonts w:ascii="Meiryo UI" w:eastAsia="Meiryo UI" w:hAnsi="Meiryo UI" w:hint="eastAsia"/>
        </w:rPr>
        <w:t>ご了承ください。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7903"/>
      </w:tblGrid>
      <w:tr w:rsidR="004258B1" w:rsidRPr="004258B1" w:rsidTr="00231F48">
        <w:tc>
          <w:tcPr>
            <w:tcW w:w="1418" w:type="dxa"/>
            <w:shd w:val="clear" w:color="auto" w:fill="F2F2F2" w:themeFill="background1" w:themeFillShade="F2"/>
          </w:tcPr>
          <w:p w:rsidR="004258B1" w:rsidRPr="0075087D" w:rsidRDefault="004258B1" w:rsidP="0075087D">
            <w:pPr>
              <w:jc w:val="center"/>
              <w:rPr>
                <w:rFonts w:ascii="Meiryo UI" w:eastAsia="Meiryo UI" w:hAnsi="Meiryo UI"/>
                <w:sz w:val="24"/>
                <w:szCs w:val="21"/>
              </w:rPr>
            </w:pPr>
            <w:r w:rsidRPr="0075087D">
              <w:rPr>
                <w:rFonts w:ascii="Meiryo UI" w:eastAsia="Meiryo UI" w:hAnsi="Meiryo UI" w:hint="eastAsia"/>
                <w:sz w:val="24"/>
                <w:szCs w:val="21"/>
              </w:rPr>
              <w:t>質問先</w:t>
            </w:r>
          </w:p>
        </w:tc>
        <w:tc>
          <w:tcPr>
            <w:tcW w:w="7903" w:type="dxa"/>
          </w:tcPr>
          <w:p w:rsidR="004258B1" w:rsidRDefault="004258B1" w:rsidP="0086189B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第一部</w:t>
            </w:r>
            <w:r w:rsidR="0086189B">
              <w:rPr>
                <w:rFonts w:ascii="Meiryo UI" w:eastAsia="Meiryo UI" w:hAnsi="Meiryo UI" w:hint="eastAsia"/>
                <w:szCs w:val="21"/>
              </w:rPr>
              <w:t xml:space="preserve">　知的財産に関すること </w:t>
            </w:r>
            <w:r w:rsidR="0086189B">
              <w:rPr>
                <w:rFonts w:ascii="Meiryo UI" w:eastAsia="Meiryo UI" w:hAnsi="Meiryo UI"/>
                <w:szCs w:val="21"/>
              </w:rPr>
              <w:t xml:space="preserve">   </w:t>
            </w:r>
            <w:r w:rsidR="0086189B">
              <w:rPr>
                <w:rFonts w:ascii="Meiryo UI" w:eastAsia="Meiryo UI" w:hAnsi="Meiryo UI" w:hint="eastAsia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Cs w:val="21"/>
              </w:rPr>
              <w:t xml:space="preserve">　・　　</w:t>
            </w:r>
            <w:r w:rsidR="0086189B">
              <w:rPr>
                <w:rFonts w:ascii="Meiryo UI" w:eastAsia="Meiryo UI" w:hAnsi="Meiryo UI" w:hint="eastAsia"/>
                <w:szCs w:val="21"/>
              </w:rPr>
              <w:t xml:space="preserve">   </w:t>
            </w:r>
            <w:r w:rsidR="00DA7C5E">
              <w:rPr>
                <w:rFonts w:ascii="Meiryo UI" w:eastAsia="Meiryo UI" w:hAnsi="Meiryo UI" w:hint="eastAsia"/>
                <w:szCs w:val="21"/>
              </w:rPr>
              <w:t>第二部</w:t>
            </w:r>
            <w:r w:rsidR="0086189B">
              <w:rPr>
                <w:rFonts w:ascii="Meiryo UI" w:eastAsia="Meiryo UI" w:hAnsi="Meiryo UI" w:hint="eastAsia"/>
                <w:szCs w:val="21"/>
              </w:rPr>
              <w:t xml:space="preserve">　地理的表示（GI）に関すること</w:t>
            </w:r>
          </w:p>
          <w:p w:rsidR="004258B1" w:rsidRDefault="004258B1" w:rsidP="00231F48">
            <w:pPr>
              <w:spacing w:line="280" w:lineRule="exact"/>
              <w:ind w:firstLineChars="100" w:firstLine="198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※質問したい</w:t>
            </w:r>
            <w:r w:rsidR="00231F48">
              <w:rPr>
                <w:rFonts w:ascii="Meiryo UI" w:eastAsia="Meiryo UI" w:hAnsi="Meiryo UI" w:hint="eastAsia"/>
                <w:szCs w:val="21"/>
              </w:rPr>
              <w:t>内容</w:t>
            </w:r>
            <w:r>
              <w:rPr>
                <w:rFonts w:ascii="Meiryo UI" w:eastAsia="Meiryo UI" w:hAnsi="Meiryo UI" w:hint="eastAsia"/>
                <w:szCs w:val="21"/>
              </w:rPr>
              <w:t>に○</w:t>
            </w:r>
            <w:r w:rsidR="00C070F3">
              <w:rPr>
                <w:rFonts w:ascii="Meiryo UI" w:eastAsia="Meiryo UI" w:hAnsi="Meiryo UI" w:hint="eastAsia"/>
                <w:szCs w:val="21"/>
              </w:rPr>
              <w:t>を付けて</w:t>
            </w:r>
            <w:r>
              <w:rPr>
                <w:rFonts w:ascii="Meiryo UI" w:eastAsia="Meiryo UI" w:hAnsi="Meiryo UI" w:hint="eastAsia"/>
                <w:szCs w:val="21"/>
              </w:rPr>
              <w:t>ください</w:t>
            </w:r>
          </w:p>
        </w:tc>
      </w:tr>
      <w:tr w:rsidR="004258B1" w:rsidTr="00231F48">
        <w:trPr>
          <w:trHeight w:val="1684"/>
        </w:trPr>
        <w:tc>
          <w:tcPr>
            <w:tcW w:w="1418" w:type="dxa"/>
            <w:shd w:val="clear" w:color="auto" w:fill="F2F2F2" w:themeFill="background1" w:themeFillShade="F2"/>
          </w:tcPr>
          <w:p w:rsidR="004258B1" w:rsidRPr="0075087D" w:rsidRDefault="004258B1" w:rsidP="0075087D">
            <w:pPr>
              <w:jc w:val="center"/>
              <w:rPr>
                <w:rFonts w:ascii="Meiryo UI" w:eastAsia="Meiryo UI" w:hAnsi="Meiryo UI"/>
                <w:sz w:val="24"/>
                <w:szCs w:val="21"/>
              </w:rPr>
            </w:pPr>
            <w:r w:rsidRPr="0075087D">
              <w:rPr>
                <w:rFonts w:ascii="Meiryo UI" w:eastAsia="Meiryo UI" w:hAnsi="Meiryo UI" w:hint="eastAsia"/>
                <w:sz w:val="24"/>
                <w:szCs w:val="21"/>
              </w:rPr>
              <w:t>質問内容</w:t>
            </w:r>
          </w:p>
        </w:tc>
        <w:tc>
          <w:tcPr>
            <w:tcW w:w="7903" w:type="dxa"/>
          </w:tcPr>
          <w:p w:rsidR="004258B1" w:rsidRDefault="004258B1" w:rsidP="00340059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4258B1" w:rsidRDefault="004258B1" w:rsidP="00340059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4258B1" w:rsidRDefault="004258B1" w:rsidP="00340059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:rsidR="00AD675A" w:rsidRPr="001D63BD" w:rsidRDefault="00AD675A" w:rsidP="001D63BD">
      <w:pPr>
        <w:spacing w:before="240" w:line="280" w:lineRule="exact"/>
        <w:jc w:val="left"/>
        <w:rPr>
          <w:rFonts w:ascii="Meiryo UI" w:eastAsia="Meiryo UI" w:hAnsi="Meiryo UI"/>
          <w:sz w:val="28"/>
        </w:rPr>
      </w:pPr>
      <w:r w:rsidRPr="00774A41">
        <w:rPr>
          <w:rFonts w:ascii="Meiryo UI" w:eastAsia="Meiryo UI" w:hAnsi="Meiryo UI" w:hint="eastAsia"/>
          <w:b/>
          <w:sz w:val="28"/>
        </w:rPr>
        <w:t>【申込先】</w:t>
      </w:r>
      <w:r w:rsidR="004258B1">
        <w:rPr>
          <w:rFonts w:ascii="Meiryo UI" w:eastAsia="Meiryo UI" w:hAnsi="Meiryo UI" w:hint="eastAsia"/>
          <w:b/>
          <w:sz w:val="28"/>
        </w:rPr>
        <w:t xml:space="preserve">　</w:t>
      </w:r>
      <w:r w:rsidR="001D63BD">
        <w:rPr>
          <w:rFonts w:ascii="Meiryo UI" w:eastAsia="Meiryo UI" w:hAnsi="Meiryo UI" w:hint="eastAsia"/>
          <w:b/>
          <w:sz w:val="28"/>
        </w:rPr>
        <w:t xml:space="preserve"> </w:t>
      </w:r>
      <w:r w:rsidRPr="001D63BD">
        <w:rPr>
          <w:rFonts w:ascii="Meiryo UI" w:eastAsia="Meiryo UI" w:hAnsi="Meiryo UI" w:hint="eastAsia"/>
          <w:sz w:val="28"/>
        </w:rPr>
        <w:t xml:space="preserve">電子メール　</w:t>
      </w:r>
      <w:r w:rsidRPr="001D63BD">
        <w:rPr>
          <w:rFonts w:ascii="Meiryo UI" w:eastAsia="Meiryo UI" w:hAnsi="Meiryo UI"/>
          <w:sz w:val="28"/>
          <w:u w:val="single"/>
        </w:rPr>
        <w:t>kikaku.aff@pref.fukushima.lg.jp</w:t>
      </w:r>
    </w:p>
    <w:p w:rsidR="00AD675A" w:rsidRPr="00774A41" w:rsidRDefault="00AD675A" w:rsidP="004258B1">
      <w:pPr>
        <w:spacing w:line="300" w:lineRule="exact"/>
        <w:ind w:firstLineChars="500" w:firstLine="1339"/>
        <w:jc w:val="left"/>
        <w:rPr>
          <w:rFonts w:ascii="Meiryo UI" w:eastAsia="Meiryo UI" w:hAnsi="Meiryo UI"/>
          <w:sz w:val="28"/>
        </w:rPr>
      </w:pPr>
      <w:r w:rsidRPr="00774A41">
        <w:rPr>
          <w:rFonts w:ascii="Meiryo UI" w:eastAsia="Meiryo UI" w:hAnsi="Meiryo UI" w:hint="eastAsia"/>
          <w:sz w:val="28"/>
        </w:rPr>
        <w:t>Ｆ　Ａ　Ｘ　０２４－５２１－７９４４</w:t>
      </w:r>
    </w:p>
    <w:p w:rsidR="00AD675A" w:rsidRPr="00774A41" w:rsidRDefault="00C61B6E" w:rsidP="00833FC3">
      <w:pPr>
        <w:spacing w:line="300" w:lineRule="exact"/>
        <w:ind w:firstLineChars="500" w:firstLine="1339"/>
        <w:jc w:val="lef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事　務　局　福島県</w:t>
      </w:r>
      <w:r w:rsidR="00AD675A" w:rsidRPr="00774A41">
        <w:rPr>
          <w:rFonts w:ascii="Meiryo UI" w:eastAsia="Meiryo UI" w:hAnsi="Meiryo UI" w:hint="eastAsia"/>
          <w:sz w:val="28"/>
        </w:rPr>
        <w:t>農林企画課　（電話</w:t>
      </w:r>
      <w:r w:rsidR="00AD675A" w:rsidRPr="00774A41">
        <w:rPr>
          <w:rFonts w:ascii="Meiryo UI" w:eastAsia="Meiryo UI" w:hAnsi="Meiryo UI"/>
          <w:sz w:val="28"/>
        </w:rPr>
        <w:t>024-521-8041）</w:t>
      </w:r>
    </w:p>
    <w:p w:rsidR="00AD675A" w:rsidRPr="00774A41" w:rsidRDefault="00AD675A" w:rsidP="00C61B6E">
      <w:pPr>
        <w:spacing w:line="300" w:lineRule="exact"/>
        <w:ind w:firstLineChars="365" w:firstLine="977"/>
        <w:jc w:val="left"/>
        <w:rPr>
          <w:rFonts w:ascii="Meiryo UI" w:eastAsia="Meiryo UI" w:hAnsi="Meiryo UI"/>
          <w:sz w:val="28"/>
        </w:rPr>
      </w:pPr>
      <w:r w:rsidRPr="00774A41">
        <w:rPr>
          <w:rFonts w:ascii="Meiryo UI" w:eastAsia="Meiryo UI" w:hAnsi="Meiryo UI" w:hint="eastAsia"/>
          <w:sz w:val="28"/>
        </w:rPr>
        <w:t xml:space="preserve">　　　　　　</w:t>
      </w:r>
      <w:r w:rsidR="00833FC3" w:rsidRPr="00774A41">
        <w:rPr>
          <w:rFonts w:ascii="Meiryo UI" w:eastAsia="Meiryo UI" w:hAnsi="Meiryo UI" w:hint="eastAsia"/>
          <w:sz w:val="28"/>
        </w:rPr>
        <w:t xml:space="preserve"> </w:t>
      </w:r>
      <w:r w:rsidR="00833FC3" w:rsidRPr="00774A41">
        <w:rPr>
          <w:rFonts w:ascii="Meiryo UI" w:eastAsia="Meiryo UI" w:hAnsi="Meiryo UI"/>
          <w:sz w:val="28"/>
        </w:rPr>
        <w:t xml:space="preserve">      </w:t>
      </w:r>
      <w:r w:rsidRPr="00774A41">
        <w:rPr>
          <w:rFonts w:ascii="Meiryo UI" w:eastAsia="Meiryo UI" w:hAnsi="Meiryo UI" w:hint="eastAsia"/>
          <w:sz w:val="28"/>
        </w:rPr>
        <w:t xml:space="preserve">　　</w:t>
      </w:r>
      <w:r w:rsidR="00CE42BD" w:rsidRPr="00774A41">
        <w:rPr>
          <w:rFonts w:ascii="Meiryo UI" w:eastAsia="Meiryo UI" w:hAnsi="Meiryo UI" w:hint="eastAsia"/>
          <w:sz w:val="28"/>
        </w:rPr>
        <w:t xml:space="preserve"> </w:t>
      </w:r>
      <w:r w:rsidR="00C61B6E">
        <w:rPr>
          <w:rFonts w:ascii="Meiryo UI" w:eastAsia="Meiryo UI" w:hAnsi="Meiryo UI" w:hint="eastAsia"/>
          <w:sz w:val="28"/>
        </w:rPr>
        <w:t>農産</w:t>
      </w:r>
      <w:r w:rsidRPr="00774A41">
        <w:rPr>
          <w:rFonts w:ascii="Meiryo UI" w:eastAsia="Meiryo UI" w:hAnsi="Meiryo UI" w:hint="eastAsia"/>
          <w:sz w:val="28"/>
        </w:rPr>
        <w:t>物流通課（電話</w:t>
      </w:r>
      <w:r w:rsidRPr="00774A41">
        <w:rPr>
          <w:rFonts w:ascii="Meiryo UI" w:eastAsia="Meiryo UI" w:hAnsi="Meiryo UI"/>
          <w:sz w:val="28"/>
        </w:rPr>
        <w:t>024-521-7377）</w:t>
      </w:r>
    </w:p>
    <w:p w:rsidR="00AD675A" w:rsidRPr="00774A41" w:rsidRDefault="00CE42BD" w:rsidP="008B61FC">
      <w:pPr>
        <w:spacing w:line="300" w:lineRule="exact"/>
        <w:jc w:val="right"/>
        <w:rPr>
          <w:rFonts w:ascii="Meiryo UI" w:eastAsia="Meiryo UI" w:hAnsi="Meiryo UI"/>
          <w:sz w:val="20"/>
        </w:rPr>
      </w:pPr>
      <w:r w:rsidRPr="00774A41">
        <w:rPr>
          <w:rFonts w:ascii="Meiryo UI" w:eastAsia="Meiryo UI" w:hAnsi="Meiryo UI"/>
          <w:sz w:val="20"/>
        </w:rPr>
        <w:t xml:space="preserve">  </w:t>
      </w:r>
      <w:r w:rsidR="00AD675A" w:rsidRPr="00774A41">
        <w:rPr>
          <w:rFonts w:ascii="Meiryo UI" w:eastAsia="Meiryo UI" w:hAnsi="Meiryo UI" w:hint="eastAsia"/>
          <w:sz w:val="20"/>
        </w:rPr>
        <w:t>記載いただいた個人情報は、本研修会に関すること以外には使用しません。</w:t>
      </w:r>
    </w:p>
    <w:sectPr w:rsidR="00AD675A" w:rsidRPr="00774A41" w:rsidSect="00A378BB">
      <w:headerReference w:type="default" r:id="rId6"/>
      <w:pgSz w:w="11906" w:h="16838" w:code="9"/>
      <w:pgMar w:top="907" w:right="1361" w:bottom="680" w:left="1361" w:header="851" w:footer="992" w:gutter="0"/>
      <w:cols w:space="425"/>
      <w:docGrid w:type="linesAndChars" w:linePitch="286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298" w:rsidRDefault="00964298" w:rsidP="00340059">
      <w:r>
        <w:separator/>
      </w:r>
    </w:p>
  </w:endnote>
  <w:endnote w:type="continuationSeparator" w:id="0">
    <w:p w:rsidR="00964298" w:rsidRDefault="00964298" w:rsidP="0034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298" w:rsidRDefault="00964298" w:rsidP="00340059">
      <w:r>
        <w:separator/>
      </w:r>
    </w:p>
  </w:footnote>
  <w:footnote w:type="continuationSeparator" w:id="0">
    <w:p w:rsidR="00964298" w:rsidRDefault="00964298" w:rsidP="0034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59" w:rsidRPr="00774A41" w:rsidRDefault="008B61FC" w:rsidP="008B61FC">
    <w:pPr>
      <w:pStyle w:val="a4"/>
      <w:rPr>
        <w:rFonts w:asciiTheme="majorEastAsia" w:eastAsiaTheme="majorEastAsia" w:hAnsiTheme="majorEastAsia"/>
      </w:rPr>
    </w:pPr>
    <w:r w:rsidRPr="00774A41">
      <w:rPr>
        <w:rFonts w:asciiTheme="majorEastAsia" w:eastAsiaTheme="majorEastAsia" w:hAnsiTheme="majorEastAsia" w:hint="eastAsia"/>
      </w:rPr>
      <w:t>福島県農林水産部農林企画課　行き</w:t>
    </w:r>
  </w:p>
  <w:p w:rsidR="00340059" w:rsidRDefault="00340059" w:rsidP="00340059">
    <w:pPr>
      <w:pStyle w:val="a4"/>
      <w:ind w:firstLineChars="3200" w:firstLine="6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D0"/>
    <w:rsid w:val="00015E9D"/>
    <w:rsid w:val="000B41D0"/>
    <w:rsid w:val="001B1616"/>
    <w:rsid w:val="001B1A64"/>
    <w:rsid w:val="001D63BD"/>
    <w:rsid w:val="00231F48"/>
    <w:rsid w:val="0028671C"/>
    <w:rsid w:val="002F6F2C"/>
    <w:rsid w:val="00315559"/>
    <w:rsid w:val="00340059"/>
    <w:rsid w:val="00354C90"/>
    <w:rsid w:val="004258B1"/>
    <w:rsid w:val="004B35A2"/>
    <w:rsid w:val="004F63F5"/>
    <w:rsid w:val="00711810"/>
    <w:rsid w:val="0075087D"/>
    <w:rsid w:val="0077126E"/>
    <w:rsid w:val="00774A41"/>
    <w:rsid w:val="0080486A"/>
    <w:rsid w:val="00833FC3"/>
    <w:rsid w:val="0086189B"/>
    <w:rsid w:val="008B61FC"/>
    <w:rsid w:val="008F035F"/>
    <w:rsid w:val="00926C7A"/>
    <w:rsid w:val="00964298"/>
    <w:rsid w:val="009A638A"/>
    <w:rsid w:val="009F4593"/>
    <w:rsid w:val="00A378BB"/>
    <w:rsid w:val="00AD675A"/>
    <w:rsid w:val="00B058A3"/>
    <w:rsid w:val="00C070F3"/>
    <w:rsid w:val="00C61B6E"/>
    <w:rsid w:val="00CA1E2D"/>
    <w:rsid w:val="00CE42BD"/>
    <w:rsid w:val="00D76EBE"/>
    <w:rsid w:val="00DA7C5E"/>
    <w:rsid w:val="00E270B1"/>
    <w:rsid w:val="00ED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81FDDD"/>
  <w15:chartTrackingRefBased/>
  <w15:docId w15:val="{A5A115D9-F51D-4089-ABDA-12C90E62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059"/>
  </w:style>
  <w:style w:type="paragraph" w:styleId="a6">
    <w:name w:val="footer"/>
    <w:basedOn w:val="a"/>
    <w:link w:val="a7"/>
    <w:uiPriority w:val="99"/>
    <w:unhideWhenUsed/>
    <w:rsid w:val="00340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059"/>
  </w:style>
  <w:style w:type="paragraph" w:styleId="a8">
    <w:name w:val="Balloon Text"/>
    <w:basedOn w:val="a"/>
    <w:link w:val="a9"/>
    <w:uiPriority w:val="99"/>
    <w:semiHidden/>
    <w:unhideWhenUsed/>
    <w:rsid w:val="001B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61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F459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71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戸部　なつみ</dc:creator>
  <cp:keywords/>
  <dc:description/>
  <cp:lastModifiedBy>樅山 歩美</cp:lastModifiedBy>
  <cp:revision>13</cp:revision>
  <cp:lastPrinted>2023-10-03T23:24:00Z</cp:lastPrinted>
  <dcterms:created xsi:type="dcterms:W3CDTF">2023-10-04T00:34:00Z</dcterms:created>
  <dcterms:modified xsi:type="dcterms:W3CDTF">2024-09-24T01:09:00Z</dcterms:modified>
</cp:coreProperties>
</file>